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aurkeztutako galdera, legegintzaldi honetarako programa-akordioan berotegi-efektuko gasen emisioak murrizteko lege baterako aurreikuspenari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irailaren 30ean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Ahal Dugu foru parlamentarien elkarteari atxikitako foru parlamentari Mikel Buil Garcíak, Legebiltzarreko Erregelamenduan xedatuaren babesean, honako galdera hau aurkezten du, Nafarroako Gobernuko lehendakariak Legebiltzarraren hurrengo Osoko Bilkuran ahoz erantzun dezan:</w:t>
      </w:r>
    </w:p>
    <w:p>
      <w:pPr>
        <w:pStyle w:val="0"/>
        <w:suppressAutoHyphens w:val="false"/>
        <w:rPr>
          <w:rStyle w:val="1"/>
        </w:rPr>
      </w:pPr>
      <w:r>
        <w:rPr>
          <w:rStyle w:val="1"/>
        </w:rPr>
        <w:t xml:space="preserve">Bizikidetzazko eta berdintasunezko legegintzaldi berritzaile eta aurrerakoirako 2019-2023 programa-akordioan jasota dator lege bat onestea berotegi-efektuko gasen emisioak murrizteko. Mina-Muga bezalako meatze-erauzketako makroproiektuak berehala ezarriko direla ikusita, Gobernuak noiz planteatuko du lege hori?</w:t>
      </w:r>
    </w:p>
    <w:p>
      <w:pPr>
        <w:pStyle w:val="0"/>
        <w:suppressAutoHyphens w:val="false"/>
        <w:rPr>
          <w:rStyle w:val="1"/>
        </w:rPr>
      </w:pPr>
      <w:r>
        <w:rPr>
          <w:rStyle w:val="1"/>
        </w:rPr>
        <w:t xml:space="preserve">Iruñean, 2019ko irailaren 23an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