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octubre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informes que deben realizar los funcionarios del Gobierno de Navarra, formulada por el Ilmo. Sr. D. José Suárez Benito.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octubre 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José Suárez Benito, miembro de las Cortes de Navarra adscrito al Grupo Parlamentario Navarra Suma, realiza la siguiente pregunta oral dirigida a la Presidenta del Gobierno de Navarra para su contestación en el Pleno:</w:t>
      </w:r>
    </w:p>
    <w:p>
      <w:pPr>
        <w:pStyle w:val="0"/>
        <w:suppressAutoHyphens w:val="false"/>
        <w:rPr>
          <w:rStyle w:val="1"/>
          <w:spacing w:val="1.919"/>
        </w:rPr>
      </w:pPr>
      <w:r>
        <w:rPr>
          <w:rStyle w:val="1"/>
          <w:spacing w:val="1.919"/>
        </w:rPr>
        <w:t xml:space="preserve">¿Considera que los funcionarios del Gobierno de Navarra deben realizar sus informes supeditados a los planteamientos políticos de los cargos públicos que ocupan la responsabilidad institucional?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 de octubre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José Suárez Benito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