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adoptar medidas informativas y de seguimiento sobre la implantación de la tecnología 5G y de la banda ancha en Navarra, aprobada por el Pleno del Parlamento de Navarra en sesión celebrada el día 3 de octubre de 2019,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Realizar una campaña informativa sobre la implantación de la tecnología 5G y de la Banda Ancha en Navarra, dirigida en general al conjunto de la sociedad navarra y en especial al Sector Empresarial.</w:t>
      </w:r>
    </w:p>
    <w:p>
      <w:pPr>
        <w:pStyle w:val="0"/>
        <w:suppressAutoHyphens w:val="false"/>
        <w:rPr>
          <w:rStyle w:val="1"/>
        </w:rPr>
      </w:pPr>
      <w:r>
        <w:rPr>
          <w:rStyle w:val="1"/>
        </w:rPr>
        <w:t xml:space="preserve">2. Habilitar canales de atención para atender las posibles cuestiones por parte de los afectados.</w:t>
      </w:r>
    </w:p>
    <w:p>
      <w:pPr>
        <w:pStyle w:val="0"/>
        <w:suppressAutoHyphens w:val="false"/>
        <w:rPr>
          <w:rStyle w:val="1"/>
        </w:rPr>
      </w:pPr>
      <w:r>
        <w:rPr>
          <w:rStyle w:val="1"/>
        </w:rPr>
        <w:t xml:space="preserve">3. Realizar un seguimiento de dicha adaptación".</w:t>
      </w:r>
    </w:p>
    <w:p>
      <w:pPr>
        <w:pStyle w:val="0"/>
        <w:suppressAutoHyphens w:val="false"/>
        <w:rPr>
          <w:rStyle w:val="1"/>
        </w:rPr>
      </w:pPr>
      <w:r>
        <w:rPr>
          <w:rStyle w:val="1"/>
        </w:rPr>
        <w:t xml:space="preserve">Pamplona, 4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