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proyecto de Decreto Foral en el que se establecen las normas básicas de organización y funcionamiento del Consejo de la Juventud de Navarra y se aprueban los principios generales que regulan los consejos de la juventud comarcales y locales, formulada por el Ilmo. Sr. D. Ángel Ansa Echegaray.</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7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Don Angel Ansa Echegaray, miembro de las Cortes de Navarra, adscrito al Grupo Parlamentario Navarra Suma, al amparo, de lo dispuesto en el Reglamento de la Cámara, realiza la siguiente pregunta oral al consejero de Presidencia, Igualdad, Función Pública e Interior para su contestación en el Pleno:</w:t>
      </w:r>
    </w:p>
    <w:p>
      <w:pPr>
        <w:pStyle w:val="0"/>
        <w:suppressAutoHyphens w:val="false"/>
        <w:rPr>
          <w:rStyle w:val="1"/>
        </w:rPr>
      </w:pPr>
      <w:r>
        <w:rPr>
          <w:rStyle w:val="1"/>
        </w:rPr>
        <w:t xml:space="preserve">¿Cuáles son las diversas deficiencias detectadas por la Secretaría General Técnica en el proyecto de Decreto Foral en el que se establecen las normas básicas de organización y funcionamiento del Consejo de la Juventud de Navarra y se aprueban los principios generales que regulan los consejos de la juventud comarcales y locales que han hecho que se paralizara su tramitación desde el pasado 1 de abril y los plazos que maneja el departamento para retomar su tramitación?</w:t>
      </w:r>
    </w:p>
    <w:p>
      <w:pPr>
        <w:pStyle w:val="0"/>
        <w:suppressAutoHyphens w:val="false"/>
        <w:rPr>
          <w:rStyle w:val="1"/>
        </w:rPr>
      </w:pPr>
      <w:r>
        <w:rPr>
          <w:rStyle w:val="1"/>
        </w:rPr>
        <w:t xml:space="preserve">Pamplona, 30 de septiembre de 2019</w:t>
      </w:r>
    </w:p>
    <w:p>
      <w:pPr>
        <w:pStyle w:val="0"/>
        <w:suppressAutoHyphens w:val="false"/>
        <w:rPr>
          <w:rStyle w:val="1"/>
        </w:rPr>
      </w:pPr>
      <w:r>
        <w:rPr>
          <w:rStyle w:val="1"/>
        </w:rPr>
        <w:t xml:space="preserve">El Parlamentario Foral: Angel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