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eta Geroa Bai talde parlamentarioek, Nafarroako Podemos Ahal Dugu foru parlamentarien elkarteak eta Izquierda-Ezkerra talde parlamentario mistoak aurkezturiko mozioa, zeinaren bidez Nafarroako Parlamentuak bat egiten baitu 'Medicamentos a un Precio Justo’ legegintzako herri-ekimenarekin, zeina Diputatuen Kongresuan eztabaidatuko baita.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urriaren 14an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taldeek, Legebiltzarreko Erregelamenduan xedatuaren babesean, honako mozio hau aurkezten dute, Osoko Bilkuran eztabaidatu eta bozkatzeko:</w:t>
      </w:r>
    </w:p>
    <w:p>
      <w:pPr>
        <w:pStyle w:val="0"/>
        <w:suppressAutoHyphens w:val="false"/>
        <w:rPr>
          <w:rStyle w:val="1"/>
        </w:rPr>
      </w:pPr>
      <w:r>
        <w:rPr>
          <w:rStyle w:val="1"/>
        </w:rPr>
        <w:t xml:space="preserve">Osasunaren arloko estatu mailako hainbat elkartek –Asociación en Defensa de la Sanidad Pública de Madrid (ADSPM), Asociación por un Acceso Justo al Medicamento (AAJM), Consejo de Estatal de Estudiantes de Medicina (CEEM), Federación de Asociaciones Medicus Mundi, Fundación Civio, Plataforma de Afectados por Hepatitis C (PLAFHC) eta Salud por Derecho– legegintzako herri-ekimen bat sustatu dute, zeinarekin bat egin duten beste elkarte batzuek; honako hauek, besteak beste: Apoyo Positivo, Asociación de Usuarios de la Sanidad de la Región de Murcia, Coordinadora de Organizaciones de Cooperación para el Desarrollo, Farmacritixs, Farmamundi, Federación de Planificación Familiar, Federación Española de Estudiantes de Medicina para la Cooperación Internacional, Grup del Medicament de la Societat Valenciana de Medicina Familiar i Comunitaria (SOVAMFIC), No Gracias eta Sociedad Española de Salud Pública (SESPAS). </w:t>
      </w:r>
    </w:p>
    <w:p>
      <w:pPr>
        <w:pStyle w:val="0"/>
        <w:suppressAutoHyphens w:val="false"/>
        <w:rPr>
          <w:rStyle w:val="1"/>
        </w:rPr>
      </w:pPr>
      <w:r>
        <w:rPr>
          <w:rStyle w:val="1"/>
        </w:rPr>
        <w:t xml:space="preserve">Legegintzako herri-ekimen horren xedea da, beraz, osasun arloko administrazioen gaitasuna indartzea, prezio justuak ahalik eta gardentasun handienarekin eztabaidatu eta finkatzeari begira, behar diren tratamenduak bermatuz eta osasun sistema publikoaren iraupena arriskuan jarri gabe. Halaber, ekimen horrek sustatu nahi du medikamentuen ikerketa publikoa eta, orobat, osasun arloko profesionalen prestakuntza independentea, eta horretarako funts bat sortu nahi du, berrikuntzetara modu errazagoan iristeko eta preskripzio egokia bermatzeko, gainpreskripzioa saihestuz eta bidea emanez alferrikako medikazioaren ondorio negatiboak murrizteko.  Funtsa finantzatuko da Osasun Sistema Nazionalari salmenta bolumenaren arabera egindako ekarpenen bidez, zeinak aurreikusten baitira uztailaren 24ko 1/2015 Legegintzako Errege Dekretuan, Medikamentuen eta Osasun Produktuen Bermeei eta Erabilera Arrazionalari buruzko Legearen testu bategina onesten duen horretan. Ekimenaren asmoa da medikuntzan murriztea interes-gatazkak eta balizko lerrabideak eta, halaber, arautzea farmazia-industriak osasun arloko erakunde eta profesionalei egiten dizkien ordainketen argitalpena, gure inguruko herrialdeen ildotik. </w:t>
      </w:r>
    </w:p>
    <w:p>
      <w:pPr>
        <w:pStyle w:val="0"/>
        <w:suppressAutoHyphens w:val="false"/>
        <w:rPr>
          <w:rStyle w:val="1"/>
        </w:rPr>
      </w:pPr>
      <w:r>
        <w:rPr>
          <w:rStyle w:val="1"/>
        </w:rPr>
        <w:t xml:space="preserve">Kongresuko Mahaiak izapidetzeko onartu zuenez aipatu ekimena, erakunde proposatzaileek bederatzi hilabeteko epea dute Kongresuan eztabaida hasteko behar diren 500.000 sinadurak biltzeko.</w:t>
      </w:r>
    </w:p>
    <w:p>
      <w:pPr>
        <w:pStyle w:val="0"/>
        <w:suppressAutoHyphens w:val="false"/>
        <w:rPr>
          <w:rStyle w:val="1"/>
        </w:rPr>
      </w:pPr>
      <w:r>
        <w:rPr>
          <w:rStyle w:val="1"/>
        </w:rPr>
        <w:t xml:space="preserve">Horregatik guztiagatik, behean sinatzen duten talde parlamentarioek ondoko erabaki proposamena aurkezten dute: </w:t>
      </w:r>
    </w:p>
    <w:p>
      <w:pPr>
        <w:pStyle w:val="0"/>
        <w:suppressAutoHyphens w:val="false"/>
        <w:rPr>
          <w:rStyle w:val="1"/>
        </w:rPr>
      </w:pPr>
      <w:r>
        <w:rPr>
          <w:rStyle w:val="1"/>
        </w:rPr>
        <w:t xml:space="preserve">1. Nafarroako Parlamentuak bat egiten du “Medicamentos a un Precio Justo” legegintzako herri-ekimenarekin, zeina Diputatuen Kongresuan eztabaidatuko baita. </w:t>
      </w:r>
    </w:p>
    <w:p>
      <w:pPr>
        <w:pStyle w:val="0"/>
        <w:suppressAutoHyphens w:val="false"/>
        <w:rPr>
          <w:rStyle w:val="1"/>
        </w:rPr>
      </w:pPr>
      <w:r>
        <w:rPr>
          <w:rStyle w:val="1"/>
        </w:rPr>
        <w:t xml:space="preserve">2. Nafarroako Parlamentuak bere konpromisoa berresten du, medikamentuak finkatu eta erosterakoan gardentasuna eta kontu-ematea aldezten dituena. Hortaz, eskatzen du farmakoen kostua finkatzen duen batzordearen aktak eta dokumentuak argitara daitezela eta jakin dadila zer prezio unitariotan erosten diren osasun publikorako medikamentuak. </w:t>
      </w:r>
    </w:p>
    <w:p>
      <w:pPr>
        <w:pStyle w:val="0"/>
        <w:suppressAutoHyphens w:val="false"/>
        <w:rPr>
          <w:rStyle w:val="1"/>
        </w:rPr>
      </w:pPr>
      <w:r>
        <w:rPr>
          <w:rStyle w:val="1"/>
        </w:rPr>
        <w:t xml:space="preserve">3. Nafarroako Parlamentuak Diputatuen Kongresua premiatzen du, arautu ditzan laborategiek osasun arloko erakunde eta profesionalei egiten dizkieten ordainketak eta horiek herritarren eskura egon daitezen. </w:t>
      </w:r>
    </w:p>
    <w:p>
      <w:pPr>
        <w:pStyle w:val="0"/>
        <w:suppressAutoHyphens w:val="false"/>
        <w:rPr>
          <w:rStyle w:val="1"/>
        </w:rPr>
      </w:pPr>
      <w:r>
        <w:rPr>
          <w:rStyle w:val="1"/>
        </w:rPr>
        <w:t xml:space="preserve">4. Nafarroako Parlamentuak bere babesa adierazten die merkataritzakoa ez den ikerketa klinikoari eta osasun arloko prestakuntza independenteari. Hortaz, Espainiako Gobernua premiatzen du Osasun Sistema Nazionaleko Merkataritzatik kanpoko Saiakuntza Klinikoen Sarea sortzea bultza dezan. </w:t>
      </w:r>
    </w:p>
    <w:p>
      <w:pPr>
        <w:pStyle w:val="0"/>
        <w:suppressAutoHyphens w:val="false"/>
        <w:rPr>
          <w:rStyle w:val="1"/>
        </w:rPr>
      </w:pPr>
      <w:r>
        <w:rPr>
          <w:rStyle w:val="1"/>
        </w:rPr>
        <w:t xml:space="preserve">Iruñean, 2019ko urriaren 9an </w:t>
      </w:r>
    </w:p>
    <w:p>
      <w:pPr>
        <w:pStyle w:val="0"/>
        <w:suppressAutoHyphens w:val="false"/>
        <w:rPr>
          <w:rStyle w:val="1"/>
        </w:rPr>
      </w:pPr>
      <w:r>
        <w:rPr>
          <w:rStyle w:val="1"/>
        </w:rPr>
        <w:t xml:space="preserve">Foru parlamentariak: Javier Lecumberri Urabayen, Koldo Martínez Urionabarrenetxea, Ainhoa Aznárez Igarza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