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Pedro José González Felipe jaunak aurkeztutako galdera, Hezkuntzako kontseilariaren uztailaren 5eko 82/2016 Foru Aginduari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azaroaren 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Pedro González Felipe jaunak, Legebiltzarreko Erregelamenduko 188. artikuluan eta hurrengoetan ezarritakoaren babesean, galdera hau aurkezten du, Osoko Bilkuran ahoz erantzun dakion:</w:t>
      </w:r>
    </w:p>
    <w:p>
      <w:pPr>
        <w:pStyle w:val="0"/>
        <w:suppressAutoHyphens w:val="false"/>
        <w:rPr>
          <w:rStyle w:val="1"/>
        </w:rPr>
      </w:pPr>
      <w:r>
        <w:rPr>
          <w:rStyle w:val="1"/>
        </w:rPr>
        <w:t xml:space="preserve">Nafarroako Gobernuko Hezkuntzako kontseilariak uztailaren 5ean emandako 82/2016 Foru Aginduak baliorik gabe uzten ditu martxoaren 4ko 37/2010, ekainaren 18ko 103/2010, abuztuaren 31ko 146/2010 eta irailaren 22ko 88/2014 foru aginduak. Aipatu foru aginduek ikasliburuen doakotasunerako programatik kanpo uzten zituzten argitalpen batzuk, Foru Komunitatearen hezkuntza-curriculuma eta errealitate instituzionala ez errespetatzeagatik.</w:t>
      </w:r>
    </w:p>
    <w:p>
      <w:pPr>
        <w:pStyle w:val="0"/>
        <w:suppressAutoHyphens w:val="false"/>
        <w:rPr>
          <w:rStyle w:val="1"/>
        </w:rPr>
      </w:pPr>
      <w:r>
        <w:rPr>
          <w:rStyle w:val="1"/>
        </w:rPr>
        <w:t xml:space="preserve">Foru agindu hori oraindik ere indarrean dagoenez, parlamentari naizen honek honako hau galdetzen dut:</w:t>
      </w:r>
    </w:p>
    <w:p>
      <w:pPr>
        <w:pStyle w:val="0"/>
        <w:suppressAutoHyphens w:val="false"/>
        <w:rPr>
          <w:rStyle w:val="1"/>
        </w:rPr>
      </w:pPr>
      <w:r>
        <w:rPr>
          <w:rStyle w:val="1"/>
        </w:rPr>
        <w:t xml:space="preserve">Gobernu honek ba al du Nafarroako Gobernuko Hezkuntzako kontseilariaren uztailaren 5eko 82/2016 Foru Agindua deuseztatzeko asmorik? Izan ere, foru agindu horrek ahalbidetzen du Nafarroako hezkuntza sisteman erabiltzea hainbat etapatako curriculuma bete ez eta Nafarroaren errealitate instituzionala errespetatzen ez duten testuliburuak.</w:t>
      </w:r>
    </w:p>
    <w:p>
      <w:pPr>
        <w:pStyle w:val="0"/>
        <w:suppressAutoHyphens w:val="false"/>
        <w:rPr>
          <w:rStyle w:val="1"/>
        </w:rPr>
      </w:pPr>
      <w:r>
        <w:rPr>
          <w:rStyle w:val="1"/>
        </w:rPr>
        <w:t xml:space="preserve">Iruñean, 2019ko urriaren 30ean</w:t>
      </w:r>
    </w:p>
    <w:p>
      <w:pPr>
        <w:pStyle w:val="0"/>
        <w:suppressAutoHyphens w:val="false"/>
        <w:rPr>
          <w:rStyle w:val="1"/>
        </w:rPr>
      </w:pPr>
      <w:r>
        <w:rPr>
          <w:rStyle w:val="1"/>
        </w:rPr>
        <w:t xml:space="preserve">Foru parlamentaria: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