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18an egindako bilkuran, Eledunen Ba</w:t>
        <w:softHyphen/>
        <w:softHyphen/>
        <w:t xml:space="preserve">tzarrari en</w:t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t xml:space="preserve">tzeko onar</w:t>
        <w:softHyphen/>
        <w:softHyphen/>
        <w:t xml:space="preserve">tzea Marta Álvarez Alonso andreak aurkezturiko mozioa, zeinaren bidez Nafarroako Gobernua premia</w:t>
        <w:softHyphen/>
        <w:t xml:space="preserve">tzen baita 2020an obrak lizita eta has di</w:t>
        <w:softHyphen/>
        <w:t xml:space="preserve">tzan Tuterako La Atalaya zentroan gu</w:t>
        <w:softHyphen/>
        <w:t xml:space="preserve">txienez ere bizikidetasun-unitate berri bat eraiki</w:t>
        <w:softHyphen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Eskubide Sozialetako Ba</w:t>
        <w:softHyphen/>
        <w:t xml:space="preserve">tzordean izapide</w:t>
        <w:softHyphen/>
        <w:softHyphen/>
        <w:t xml:space="preserve">tzea, eta zuzenketak aurkezteko epea buka</w:t>
        <w:softHyphen/>
        <w:softHyphen/>
        <w:t xml:space="preserve">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Marta Álvarez Alonso andreak, Legebil</w:t>
        <w:softHyphen/>
        <w:t xml:space="preserve">tzarreko Erregelamenduan xedatuaren babesean, honako mozio hau aurkezten du, Eskubide Sozialetako Ba</w:t>
        <w:softHyphen/>
        <w:t xml:space="preserve">tzordean eztabaida</w:t>
        <w:softHyphen/>
        <w:t xml:space="preserve">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Informazio-eskari bati (10-19/PEI 00292) emandako eran</w:t>
        <w:softHyphen/>
        <w:t xml:space="preserve">tzunean Nafarroako Gobernuak adierazi duenez, 2019ko urriaren 30ean 13 per</w:t>
        <w:softHyphen/>
        <w:t xml:space="preserve">tsonakoa zen ezgaitasunen bat duten per</w:t>
        <w:softHyphen/>
        <w:t xml:space="preserve">tsonen</w:t>
        <w:softHyphen/>
        <w:t xml:space="preserve">tzako egoi</w:t>
        <w:softHyphen/>
        <w:t xml:space="preserve">tza-toki bat lor</w:t>
        <w:softHyphen/>
        <w:t xml:space="preserve">tzeko i</w:t>
        <w:softHyphen/>
        <w:t xml:space="preserve">txarote-zerrenda Tuterako La Atalaya zentroan.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Horietatik, 3k bakarrik daramate i</w:t>
        <w:softHyphen/>
        <w:t xml:space="preserve">txaroten 6 hilabete baino gu</w:t>
        <w:softHyphen/>
        <w:t xml:space="preserve">txiago. Gizarte Zerbi</w:t>
        <w:softHyphen/>
        <w:t xml:space="preserve">tzuen Zorroak gehieneko epe hori ezar</w:t>
        <w:softHyphen/>
        <w:t xml:space="preserve">tzen du egoi</w:t>
        <w:softHyphen/>
        <w:t xml:space="preserve">tza-arretaren prestazioa, zeina Gizarte Zerbi</w:t>
        <w:softHyphen/>
        <w:t xml:space="preserve">tzuei buruzko Foru Legeak eta zorroak berak eskubide subjektibo gisa ezar</w:t>
        <w:softHyphen/>
        <w:t xml:space="preserve">tzen baitu, eman dadin. Gainon</w:t>
        <w:softHyphen/>
        <w:t xml:space="preserve">tzeko 10 per</w:t>
        <w:softHyphen/>
        <w:t xml:space="preserve">tsonek 18 hilabete eta 5 urte bitarte daramate i</w:t>
        <w:softHyphen/>
        <w:t xml:space="preserve">txaroten.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Zentro horretan eguneko zentroko toki bat lor</w:t>
        <w:softHyphen/>
        <w:t xml:space="preserve">tzeko i</w:t>
        <w:softHyphen/>
        <w:t xml:space="preserve">txaron beharreko denborari dagokionez, berriz, Nafarroako Gobernuaren eran</w:t>
        <w:softHyphen/>
        <w:t xml:space="preserve">tzun horren arabera, egun horretan i</w:t>
        <w:softHyphen/>
        <w:t xml:space="preserve">txarote-zerrendan zeuden 3 per</w:t>
        <w:softHyphen/>
        <w:t xml:space="preserve">tsonek 7 eta 17 hilabete bitarte egon behar izan dute zain; hau da, Zorroak ezar</w:t>
        <w:softHyphen/>
        <w:t xml:space="preserve">tzen duen 6 hilabeteko epea baino gehiago. Gainera, oso litekeena da i</w:t>
        <w:softHyphen/>
        <w:t xml:space="preserve">txarote-zerrenda hori heldu den ikasturtearen amaiera aldean handi</w:t>
        <w:softHyphen/>
        <w:t xml:space="preserve">tzea; izan ere, Torre Monreal ikaste</w:t>
        <w:softHyphen/>
        <w:t xml:space="preserve">txean ezgaitasuna daukaten ikasleen kopurua handia da, eta horiek eguneko zentroko erabil</w:t>
        <w:softHyphen/>
        <w:t xml:space="preserve">tzaile izan litezke.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Tuterako La Atalaya da ezgaitasun intelektuala duten per</w:t>
        <w:softHyphen/>
        <w:t xml:space="preserve">tsonen</w:t>
        <w:softHyphen/>
        <w:t xml:space="preserve">tzako egoi</w:t>
        <w:softHyphen/>
        <w:t xml:space="preserve">tza-zentro eta eguneko zentro bakarra Erriberan, eta beterik dauzka bere toki guztiak (egoi</w:t>
        <w:softHyphen/>
        <w:t xml:space="preserve">tzako 50ak eta eguneko zentroko 24ak). Ez da aurreikusten toki horiek libratuko direnik, eta espazio fisikorik ere ez dago toki gehiago egon ahal izateko.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Horregatik, eta elkarbizi</w:t>
        <w:softHyphen/>
        <w:t xml:space="preserve">tza-eredu </w:t>
        <w:softHyphen/>
        <w:t xml:space="preserve">txikiagoen aldeko apustua egiten bada ere, lehenbailehen heldu behar zaio arazo horri eta handitu egin behar da ezgaitasunen bat daukaten per</w:t>
        <w:softHyphen/>
        <w:t xml:space="preserve">tsonen</w:t>
        <w:softHyphen/>
        <w:t xml:space="preserve">tzako egoi</w:t>
        <w:softHyphen/>
        <w:t xml:space="preserve">tza-tokien kopurua Erriberan, horrek eguneko zentroko tokiak libra</w:t>
        <w:softHyphen/>
        <w:t xml:space="preserve">tzea ekarriko baitu bidenabar (une honetan, egoi</w:t>
        <w:softHyphen/>
        <w:t xml:space="preserve">tza-toki bat nahi dutenek har</w:t>
        <w:softHyphen/>
        <w:t xml:space="preserve">tzen dituzte toki horiek).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Atalaya zentroak –titulartasun publikokoa baita– badu behar adina lur bertan elkarbizi</w:t>
        <w:softHyphen/>
        <w:t xml:space="preserve">tza-unitate berriak sortu ahal izateko, eta, gainera, Tuterako hiriarekin behar bezala komunikatuta dago.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Nafarroako Gobernua premia</w:t>
        <w:softHyphen/>
        <w:t xml:space="preserve">tzen du 2020an obrak lizita eta has di</w:t>
        <w:softHyphen/>
        <w:t xml:space="preserve">tzan Tuterako La Atalaya zentroan gu</w:t>
        <w:softHyphen/>
        <w:t xml:space="preserve">txienez ere bizikidetasun-unitate berri bat eraiki</w:t>
        <w:softHyphen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</w:t>
        <w:softHyphen/>
        <w:t xml:space="preserve">tzen du obrak bukatuta daudenean zentro horretako egoi</w:t>
        <w:softHyphen/>
        <w:t xml:space="preserve">tza-tokien kopurua handitu dezan i</w:t>
        <w:softHyphen/>
        <w:t xml:space="preserve">txarote-zerrenda bete</w:t>
        <w:softHyphen/>
        <w:t xml:space="preserve">tzeko eta Gizarte Zerbi</w:t>
        <w:softHyphen/>
        <w:t xml:space="preserve">tzuen Zorroan ezarritako betekizunei eran</w:t>
        <w:softHyphen/>
        <w:t xml:space="preserve">tzuteko.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