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D1" w:rsidRPr="007673D1" w:rsidRDefault="007673D1" w:rsidP="007673D1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7673D1">
        <w:rPr>
          <w:rFonts w:ascii="Arial" w:hAnsi="Arial" w:cs="Arial"/>
          <w:sz w:val="22"/>
          <w:szCs w:val="22"/>
        </w:rPr>
        <w:t>El Consejero de Presidencia, Igualdad,</w:t>
      </w:r>
      <w:r>
        <w:rPr>
          <w:rFonts w:ascii="Arial" w:hAnsi="Arial" w:cs="Arial"/>
          <w:sz w:val="22"/>
          <w:szCs w:val="22"/>
        </w:rPr>
        <w:t xml:space="preserve"> Función Pública e Interior del </w:t>
      </w:r>
      <w:r w:rsidRPr="007673D1">
        <w:rPr>
          <w:rFonts w:ascii="Arial" w:hAnsi="Arial" w:cs="Arial"/>
          <w:sz w:val="22"/>
          <w:szCs w:val="22"/>
        </w:rPr>
        <w:t>Gobierno de Navarra, en relación co</w:t>
      </w:r>
      <w:r>
        <w:rPr>
          <w:rFonts w:ascii="Arial" w:hAnsi="Arial" w:cs="Arial"/>
          <w:sz w:val="22"/>
          <w:szCs w:val="22"/>
        </w:rPr>
        <w:t xml:space="preserve">n la pregunta escrita formulada </w:t>
      </w:r>
      <w:r w:rsidRPr="007673D1">
        <w:rPr>
          <w:rFonts w:ascii="Arial" w:hAnsi="Arial" w:cs="Arial"/>
          <w:sz w:val="22"/>
          <w:szCs w:val="22"/>
        </w:rPr>
        <w:t xml:space="preserve">por el Parlamentario Foral Ilmo. </w:t>
      </w:r>
      <w:r>
        <w:rPr>
          <w:rFonts w:ascii="Arial" w:hAnsi="Arial" w:cs="Arial"/>
          <w:sz w:val="22"/>
          <w:szCs w:val="22"/>
        </w:rPr>
        <w:t xml:space="preserve">Sr. D. Adolfo Araiz Flamarique, </w:t>
      </w:r>
      <w:r w:rsidRPr="007673D1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 xml:space="preserve">scrito al Grupo Parlamentario EH Bildu Nafarroa, acerca de </w:t>
      </w:r>
      <w:r w:rsidRPr="007673D1">
        <w:rPr>
          <w:rFonts w:ascii="Arial" w:hAnsi="Arial" w:cs="Arial"/>
          <w:sz w:val="22"/>
          <w:szCs w:val="22"/>
        </w:rPr>
        <w:t>varias cuestiones sobre el Servi</w:t>
      </w:r>
      <w:r>
        <w:rPr>
          <w:rFonts w:ascii="Arial" w:hAnsi="Arial" w:cs="Arial"/>
          <w:sz w:val="22"/>
          <w:szCs w:val="22"/>
        </w:rPr>
        <w:t xml:space="preserve">cio de chóferes del Gobierno de </w:t>
      </w:r>
      <w:r w:rsidRPr="007673D1">
        <w:rPr>
          <w:rFonts w:ascii="Arial" w:hAnsi="Arial" w:cs="Arial"/>
          <w:sz w:val="22"/>
          <w:szCs w:val="22"/>
        </w:rPr>
        <w:t>Navarra (10-19/PES-00066), tiene e</w:t>
      </w:r>
      <w:r>
        <w:rPr>
          <w:rFonts w:ascii="Arial" w:hAnsi="Arial" w:cs="Arial"/>
          <w:sz w:val="22"/>
          <w:szCs w:val="22"/>
        </w:rPr>
        <w:t xml:space="preserve">l honor de remitir la siguiente </w:t>
      </w:r>
      <w:r w:rsidRPr="007673D1">
        <w:rPr>
          <w:rFonts w:ascii="Arial" w:hAnsi="Arial" w:cs="Arial"/>
          <w:sz w:val="22"/>
          <w:szCs w:val="22"/>
        </w:rPr>
        <w:t>información adjunta:</w:t>
      </w:r>
    </w:p>
    <w:p w:rsidR="007673D1" w:rsidRPr="007673D1" w:rsidRDefault="007673D1" w:rsidP="007673D1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673D1">
        <w:rPr>
          <w:rFonts w:ascii="Arial" w:hAnsi="Arial" w:cs="Arial"/>
          <w:sz w:val="22"/>
          <w:szCs w:val="22"/>
        </w:rPr>
        <w:t>Es cuanto tengo el honor de</w:t>
      </w:r>
      <w:r>
        <w:rPr>
          <w:rFonts w:ascii="Arial" w:hAnsi="Arial" w:cs="Arial"/>
          <w:sz w:val="22"/>
          <w:szCs w:val="22"/>
        </w:rPr>
        <w:t xml:space="preserve"> informar en cumplimiento de lo </w:t>
      </w:r>
      <w:r w:rsidRPr="007673D1">
        <w:rPr>
          <w:rFonts w:ascii="Arial" w:hAnsi="Arial" w:cs="Arial"/>
          <w:sz w:val="22"/>
          <w:szCs w:val="22"/>
        </w:rPr>
        <w:t>dispuesto en el artículo 1</w:t>
      </w:r>
      <w:r>
        <w:rPr>
          <w:rFonts w:ascii="Arial" w:hAnsi="Arial" w:cs="Arial"/>
          <w:sz w:val="22"/>
          <w:szCs w:val="22"/>
        </w:rPr>
        <w:t>9</w:t>
      </w:r>
      <w:r w:rsidRPr="007673D1">
        <w:rPr>
          <w:rFonts w:ascii="Arial" w:hAnsi="Arial" w:cs="Arial"/>
          <w:sz w:val="22"/>
          <w:szCs w:val="22"/>
        </w:rPr>
        <w:t>4 d</w:t>
      </w:r>
      <w:r>
        <w:rPr>
          <w:rFonts w:ascii="Arial" w:hAnsi="Arial" w:cs="Arial"/>
          <w:sz w:val="22"/>
          <w:szCs w:val="22"/>
        </w:rPr>
        <w:t xml:space="preserve">el Reglamento del Parlamento de </w:t>
      </w:r>
      <w:r w:rsidRPr="007673D1">
        <w:rPr>
          <w:rFonts w:ascii="Arial" w:hAnsi="Arial" w:cs="Arial"/>
          <w:sz w:val="22"/>
          <w:szCs w:val="22"/>
        </w:rPr>
        <w:t>Navarra.</w:t>
      </w:r>
    </w:p>
    <w:p w:rsidR="007673D1" w:rsidRDefault="007673D1" w:rsidP="007673D1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673D1">
        <w:rPr>
          <w:rFonts w:ascii="Arial" w:hAnsi="Arial" w:cs="Arial"/>
          <w:sz w:val="22"/>
          <w:szCs w:val="22"/>
        </w:rPr>
        <w:t>Pamplona-Iruñea, 25 de septiembre de 2019</w:t>
      </w:r>
    </w:p>
    <w:p w:rsidR="007673D1" w:rsidRDefault="007673D1" w:rsidP="007673D1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673D1">
        <w:rPr>
          <w:rFonts w:ascii="Arial" w:hAnsi="Arial" w:cs="Arial"/>
          <w:sz w:val="22"/>
          <w:szCs w:val="22"/>
        </w:rPr>
        <w:t>El Consejero de Presidencia, Igualdad,</w:t>
      </w:r>
      <w:r>
        <w:rPr>
          <w:rFonts w:ascii="Arial" w:hAnsi="Arial" w:cs="Arial"/>
          <w:sz w:val="22"/>
          <w:szCs w:val="22"/>
        </w:rPr>
        <w:t xml:space="preserve"> Función Pública e Interior: Javier Remírez Apesteguía</w:t>
      </w:r>
    </w:p>
    <w:p w:rsidR="007673D1" w:rsidRPr="007673D1" w:rsidRDefault="007673D1" w:rsidP="007673D1">
      <w:pPr>
        <w:spacing w:line="288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7673D1">
        <w:rPr>
          <w:rFonts w:ascii="Arial" w:hAnsi="Arial" w:cs="Arial"/>
          <w:b/>
          <w:sz w:val="22"/>
          <w:szCs w:val="22"/>
        </w:rPr>
        <w:t>Informe de la Directora General de Interior</w:t>
      </w:r>
    </w:p>
    <w:p w:rsidR="00A838F0" w:rsidRPr="006E0B54" w:rsidRDefault="00A838F0" w:rsidP="006E0B54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E0B54">
        <w:rPr>
          <w:rFonts w:ascii="Arial" w:hAnsi="Arial" w:cs="Arial"/>
          <w:sz w:val="22"/>
          <w:szCs w:val="22"/>
        </w:rPr>
        <w:t xml:space="preserve">En respuesta a la pregunta escrita de don </w:t>
      </w:r>
      <w:r w:rsidRPr="003619D7">
        <w:rPr>
          <w:rFonts w:ascii="Arial" w:hAnsi="Arial" w:cs="Arial"/>
          <w:sz w:val="22"/>
          <w:szCs w:val="22"/>
        </w:rPr>
        <w:t xml:space="preserve">Adolfo Araiz Flamarique, del Grupo Parlamentario </w:t>
      </w:r>
      <w:r w:rsidRPr="003619D7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.</w:t>
      </w:r>
      <w:r w:rsidRPr="003619D7"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i/>
          <w:sz w:val="22"/>
          <w:szCs w:val="22"/>
        </w:rPr>
        <w:t>.</w:t>
      </w:r>
      <w:r w:rsidRPr="003619D7">
        <w:rPr>
          <w:rFonts w:ascii="Arial" w:hAnsi="Arial" w:cs="Arial"/>
          <w:i/>
          <w:sz w:val="22"/>
          <w:szCs w:val="22"/>
        </w:rPr>
        <w:t xml:space="preserve"> </w:t>
      </w:r>
      <w:r w:rsidR="007673D1" w:rsidRPr="003619D7">
        <w:rPr>
          <w:rFonts w:ascii="Arial" w:hAnsi="Arial" w:cs="Arial"/>
          <w:i/>
          <w:sz w:val="22"/>
          <w:szCs w:val="22"/>
        </w:rPr>
        <w:t>Bildu Nafarroa</w:t>
      </w:r>
      <w:r w:rsidRPr="006E0B54">
        <w:rPr>
          <w:rFonts w:ascii="Arial" w:hAnsi="Arial" w:cs="Arial"/>
          <w:sz w:val="22"/>
          <w:szCs w:val="22"/>
        </w:rPr>
        <w:t xml:space="preserve">, </w:t>
      </w:r>
      <w:r w:rsidR="007673D1">
        <w:rPr>
          <w:rFonts w:ascii="Arial" w:hAnsi="Arial" w:cs="Arial"/>
          <w:sz w:val="22"/>
          <w:szCs w:val="22"/>
        </w:rPr>
        <w:t>que solicita</w:t>
      </w:r>
      <w:r w:rsidRPr="006E0B54">
        <w:rPr>
          <w:rFonts w:ascii="Arial" w:hAnsi="Arial" w:cs="Arial"/>
          <w:sz w:val="22"/>
          <w:szCs w:val="22"/>
        </w:rPr>
        <w:t xml:space="preserve"> información </w:t>
      </w:r>
      <w:r>
        <w:rPr>
          <w:rFonts w:ascii="Arial" w:hAnsi="Arial" w:cs="Arial"/>
          <w:sz w:val="22"/>
          <w:szCs w:val="22"/>
        </w:rPr>
        <w:t>sobre el Servicio de Conductores</w:t>
      </w:r>
      <w:r w:rsidRPr="006E0B54">
        <w:rPr>
          <w:rFonts w:ascii="Arial" w:hAnsi="Arial" w:cs="Arial"/>
          <w:sz w:val="22"/>
          <w:szCs w:val="22"/>
        </w:rPr>
        <w:t>; se expone lo siguiente:</w:t>
      </w:r>
    </w:p>
    <w:p w:rsidR="00A838F0" w:rsidRPr="003619D7" w:rsidRDefault="00A838F0" w:rsidP="003619D7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619D7">
        <w:rPr>
          <w:rFonts w:ascii="Arial" w:hAnsi="Arial" w:cs="Arial"/>
          <w:sz w:val="22"/>
          <w:szCs w:val="22"/>
        </w:rPr>
        <w:t xml:space="preserve">El número de personal adscrito al servicio de conductores o conductoras a 1 de enero de 2019 era de </w:t>
      </w:r>
      <w:r w:rsidRPr="001E2099">
        <w:rPr>
          <w:rFonts w:ascii="Arial" w:hAnsi="Arial" w:cs="Arial"/>
          <w:b/>
          <w:sz w:val="22"/>
          <w:szCs w:val="22"/>
        </w:rPr>
        <w:t>33</w:t>
      </w:r>
      <w:r w:rsidRPr="003619D7">
        <w:rPr>
          <w:rFonts w:ascii="Arial" w:hAnsi="Arial" w:cs="Arial"/>
          <w:sz w:val="22"/>
          <w:szCs w:val="22"/>
        </w:rPr>
        <w:t>.</w:t>
      </w:r>
    </w:p>
    <w:p w:rsidR="00A838F0" w:rsidRPr="001E2099" w:rsidRDefault="00A838F0" w:rsidP="003619D7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3619D7">
        <w:rPr>
          <w:rFonts w:ascii="Arial" w:hAnsi="Arial" w:cs="Arial"/>
          <w:sz w:val="22"/>
          <w:szCs w:val="22"/>
        </w:rPr>
        <w:t xml:space="preserve">Sólo adscritos/as al </w:t>
      </w:r>
      <w:r w:rsidRPr="001E2099">
        <w:rPr>
          <w:rFonts w:ascii="Arial" w:hAnsi="Arial" w:cs="Arial"/>
          <w:b/>
          <w:sz w:val="22"/>
          <w:szCs w:val="22"/>
        </w:rPr>
        <w:t>Departamento de Presidencia, Igualdad, Función Pública e Interior.</w:t>
      </w:r>
    </w:p>
    <w:p w:rsidR="00A838F0" w:rsidRPr="001E2099" w:rsidRDefault="00A838F0" w:rsidP="003619D7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3619D7">
        <w:rPr>
          <w:rFonts w:ascii="Arial" w:hAnsi="Arial" w:cs="Arial"/>
          <w:sz w:val="22"/>
          <w:szCs w:val="22"/>
        </w:rPr>
        <w:t xml:space="preserve">Sólo adscritos/as al </w:t>
      </w:r>
      <w:r w:rsidRPr="001E2099">
        <w:rPr>
          <w:rFonts w:ascii="Arial" w:hAnsi="Arial" w:cs="Arial"/>
          <w:b/>
          <w:sz w:val="22"/>
          <w:szCs w:val="22"/>
        </w:rPr>
        <w:t>Departamento de Presidencia, Igualdad, Función Pública e Interior.</w:t>
      </w:r>
    </w:p>
    <w:p w:rsidR="007673D1" w:rsidRDefault="00A838F0" w:rsidP="00686611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3619D7">
        <w:rPr>
          <w:rFonts w:ascii="Arial" w:hAnsi="Arial" w:cs="Arial"/>
          <w:sz w:val="22"/>
          <w:szCs w:val="22"/>
        </w:rPr>
        <w:t xml:space="preserve">Durante la pasada legislatura los conductores y conductoras del Gobierno de Navarra </w:t>
      </w:r>
      <w:r w:rsidRPr="00686611">
        <w:rPr>
          <w:rFonts w:ascii="Arial" w:hAnsi="Arial" w:cs="Arial"/>
          <w:b/>
          <w:sz w:val="22"/>
          <w:szCs w:val="22"/>
        </w:rPr>
        <w:t>sí</w:t>
      </w:r>
      <w:r w:rsidRPr="003619D7">
        <w:rPr>
          <w:rFonts w:ascii="Arial" w:hAnsi="Arial" w:cs="Arial"/>
          <w:sz w:val="22"/>
          <w:szCs w:val="22"/>
        </w:rPr>
        <w:t xml:space="preserve"> desarrollaban trabajos para la conducción del vehículo que realiza diagnósticos contra el cáncer de mama.</w:t>
      </w:r>
    </w:p>
    <w:p w:rsidR="00A838F0" w:rsidRDefault="00A838F0" w:rsidP="00686611">
      <w:pPr>
        <w:spacing w:after="0"/>
        <w:ind w:left="709"/>
        <w:jc w:val="both"/>
        <w:rPr>
          <w:rFonts w:ascii="Arial" w:hAnsi="Arial" w:cs="Arial"/>
          <w:sz w:val="22"/>
          <w:szCs w:val="22"/>
        </w:rPr>
      </w:pPr>
      <w:r w:rsidRPr="00686611">
        <w:rPr>
          <w:rFonts w:ascii="Arial" w:hAnsi="Arial" w:cs="Arial"/>
          <w:sz w:val="22"/>
          <w:szCs w:val="22"/>
        </w:rPr>
        <w:t>Desde el 1 de septiembre de 2019 ese servicio lo da el Departamento de Salud.</w:t>
      </w:r>
    </w:p>
    <w:p w:rsidR="007673D1" w:rsidRDefault="00A838F0" w:rsidP="00686611">
      <w:pPr>
        <w:spacing w:after="0"/>
        <w:ind w:left="709"/>
        <w:jc w:val="both"/>
        <w:rPr>
          <w:rFonts w:ascii="Arial" w:hAnsi="Arial" w:cs="Arial"/>
          <w:sz w:val="22"/>
          <w:szCs w:val="22"/>
        </w:rPr>
      </w:pPr>
      <w:r w:rsidRPr="003619D7">
        <w:rPr>
          <w:rFonts w:ascii="Arial" w:hAnsi="Arial" w:cs="Arial"/>
          <w:sz w:val="22"/>
          <w:szCs w:val="22"/>
        </w:rPr>
        <w:t>El Instituto de Salud Pública y Laboral de Navarra ha creado dos plazas estructurales de conductor una de mañanas y otra de tardes para el traslado de personal de la unidad móvil de detección precoz</w:t>
      </w:r>
      <w:r>
        <w:rPr>
          <w:rFonts w:ascii="Arial" w:hAnsi="Arial" w:cs="Arial"/>
          <w:sz w:val="22"/>
          <w:szCs w:val="22"/>
        </w:rPr>
        <w:t>.</w:t>
      </w:r>
    </w:p>
    <w:p w:rsidR="00A838F0" w:rsidRPr="003619D7" w:rsidRDefault="00A838F0" w:rsidP="003619D7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E2099">
        <w:rPr>
          <w:rFonts w:ascii="Arial" w:hAnsi="Arial" w:cs="Arial"/>
          <w:b/>
          <w:sz w:val="22"/>
          <w:szCs w:val="22"/>
        </w:rPr>
        <w:t>Sí</w:t>
      </w:r>
      <w:r w:rsidRPr="003619D7">
        <w:rPr>
          <w:rFonts w:ascii="Arial" w:hAnsi="Arial" w:cs="Arial"/>
          <w:sz w:val="22"/>
          <w:szCs w:val="22"/>
        </w:rPr>
        <w:t>, ese mismo personal prestaba servicios para vehículos que transportaban material para el Banco de Sangre de Navarra.</w:t>
      </w:r>
    </w:p>
    <w:p w:rsidR="00A838F0" w:rsidRPr="003619D7" w:rsidRDefault="00A838F0" w:rsidP="003619D7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619D7">
        <w:rPr>
          <w:rFonts w:ascii="Arial" w:hAnsi="Arial" w:cs="Arial"/>
          <w:sz w:val="22"/>
          <w:szCs w:val="22"/>
        </w:rPr>
        <w:t>Con la conformación del nuevo Gobierno no se han dejado de prestar estos servicios.</w:t>
      </w:r>
    </w:p>
    <w:p w:rsidR="007673D1" w:rsidRDefault="00A838F0" w:rsidP="003619D7">
      <w:pPr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3619D7">
        <w:rPr>
          <w:rFonts w:ascii="Arial" w:hAnsi="Arial" w:cs="Arial"/>
          <w:b/>
          <w:sz w:val="22"/>
          <w:szCs w:val="22"/>
        </w:rPr>
        <w:t>No</w:t>
      </w:r>
      <w:r w:rsidRPr="003619D7">
        <w:rPr>
          <w:rFonts w:ascii="Arial" w:hAnsi="Arial" w:cs="Arial"/>
          <w:sz w:val="22"/>
          <w:szCs w:val="22"/>
        </w:rPr>
        <w:t xml:space="preserve"> se ha</w:t>
      </w:r>
      <w:r>
        <w:rPr>
          <w:rFonts w:ascii="Arial" w:hAnsi="Arial" w:cs="Arial"/>
          <w:sz w:val="22"/>
          <w:szCs w:val="22"/>
        </w:rPr>
        <w:t xml:space="preserve">n externalizado estos servicios </w:t>
      </w:r>
    </w:p>
    <w:p w:rsidR="00A838F0" w:rsidRPr="006E0B54" w:rsidRDefault="00A838F0" w:rsidP="006E0B54">
      <w:pPr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 w:rsidRPr="006E0B54">
        <w:rPr>
          <w:rFonts w:ascii="Arial" w:hAnsi="Arial" w:cs="Arial"/>
          <w:sz w:val="22"/>
          <w:szCs w:val="22"/>
        </w:rPr>
        <w:t>Pamplona, 20 de Septiembre de 2019</w:t>
      </w:r>
    </w:p>
    <w:p w:rsidR="00A838F0" w:rsidRPr="00690BC5" w:rsidRDefault="007673D1" w:rsidP="007673D1">
      <w:pPr>
        <w:spacing w:after="0" w:line="288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6E0B54">
        <w:rPr>
          <w:rFonts w:ascii="Arial" w:hAnsi="Arial" w:cs="Arial"/>
          <w:sz w:val="22"/>
          <w:szCs w:val="22"/>
        </w:rPr>
        <w:t>La Director General de Interior</w:t>
      </w:r>
      <w:r>
        <w:rPr>
          <w:rFonts w:ascii="Arial" w:hAnsi="Arial" w:cs="Arial"/>
          <w:sz w:val="22"/>
          <w:szCs w:val="22"/>
        </w:rPr>
        <w:t xml:space="preserve">: </w:t>
      </w:r>
      <w:r w:rsidR="00A838F0" w:rsidRPr="006E0B54">
        <w:rPr>
          <w:rFonts w:ascii="Arial" w:hAnsi="Arial" w:cs="Arial"/>
          <w:sz w:val="22"/>
          <w:szCs w:val="22"/>
        </w:rPr>
        <w:t>Amparo López Antelo</w:t>
      </w:r>
      <w:bookmarkEnd w:id="0"/>
    </w:p>
    <w:sectPr w:rsidR="00A838F0" w:rsidRPr="00690BC5" w:rsidSect="004F3036">
      <w:footerReference w:type="even" r:id="rId8"/>
      <w:footerReference w:type="default" r:id="rId9"/>
      <w:pgSz w:w="11906" w:h="16838" w:code="9"/>
      <w:pgMar w:top="2835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F0" w:rsidRDefault="00A838F0" w:rsidP="00265FF9">
      <w:pPr>
        <w:spacing w:after="0"/>
      </w:pPr>
      <w:r>
        <w:separator/>
      </w:r>
    </w:p>
  </w:endnote>
  <w:endnote w:type="continuationSeparator" w:id="0">
    <w:p w:rsidR="00A838F0" w:rsidRDefault="00A838F0" w:rsidP="00265F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F0" w:rsidRDefault="00A838F0" w:rsidP="00665D3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73D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838F0" w:rsidRDefault="00A838F0" w:rsidP="00D85C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F0" w:rsidRDefault="00A838F0" w:rsidP="00665D3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6FD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838F0" w:rsidRDefault="00A838F0" w:rsidP="00D85C3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F0" w:rsidRDefault="00A838F0" w:rsidP="00265FF9">
      <w:pPr>
        <w:spacing w:after="0"/>
      </w:pPr>
      <w:r>
        <w:separator/>
      </w:r>
    </w:p>
  </w:footnote>
  <w:footnote w:type="continuationSeparator" w:id="0">
    <w:p w:rsidR="00A838F0" w:rsidRDefault="00A838F0" w:rsidP="00265F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71B"/>
    <w:multiLevelType w:val="hybridMultilevel"/>
    <w:tmpl w:val="23A23F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B58B5"/>
    <w:multiLevelType w:val="hybridMultilevel"/>
    <w:tmpl w:val="E06656A4"/>
    <w:lvl w:ilvl="0" w:tplc="BF06BD2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A481835"/>
    <w:multiLevelType w:val="hybridMultilevel"/>
    <w:tmpl w:val="DA5A62F2"/>
    <w:lvl w:ilvl="0" w:tplc="5FDE2E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FD0ED9"/>
    <w:multiLevelType w:val="hybridMultilevel"/>
    <w:tmpl w:val="789EE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17422"/>
    <w:multiLevelType w:val="hybridMultilevel"/>
    <w:tmpl w:val="AA1C7F5E"/>
    <w:lvl w:ilvl="0" w:tplc="BF06B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800C24"/>
    <w:multiLevelType w:val="hybridMultilevel"/>
    <w:tmpl w:val="051C3DCE"/>
    <w:lvl w:ilvl="0" w:tplc="0C0A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30A2365"/>
    <w:multiLevelType w:val="hybridMultilevel"/>
    <w:tmpl w:val="01FA4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3B"/>
    <w:rsid w:val="000312F9"/>
    <w:rsid w:val="0010036C"/>
    <w:rsid w:val="00165310"/>
    <w:rsid w:val="001E2099"/>
    <w:rsid w:val="001F7EC3"/>
    <w:rsid w:val="00265FF9"/>
    <w:rsid w:val="003301C7"/>
    <w:rsid w:val="0033039A"/>
    <w:rsid w:val="0033117D"/>
    <w:rsid w:val="003368DA"/>
    <w:rsid w:val="0035140F"/>
    <w:rsid w:val="003619D7"/>
    <w:rsid w:val="00374BFC"/>
    <w:rsid w:val="00385E14"/>
    <w:rsid w:val="00402693"/>
    <w:rsid w:val="0042691C"/>
    <w:rsid w:val="00454277"/>
    <w:rsid w:val="004F3036"/>
    <w:rsid w:val="00556A34"/>
    <w:rsid w:val="00562EE1"/>
    <w:rsid w:val="005A1BE5"/>
    <w:rsid w:val="00654ACC"/>
    <w:rsid w:val="00665D30"/>
    <w:rsid w:val="00671CFD"/>
    <w:rsid w:val="00686611"/>
    <w:rsid w:val="00690BC5"/>
    <w:rsid w:val="006D6FD6"/>
    <w:rsid w:val="006E0B54"/>
    <w:rsid w:val="00736427"/>
    <w:rsid w:val="00762868"/>
    <w:rsid w:val="007673D1"/>
    <w:rsid w:val="007850E7"/>
    <w:rsid w:val="007B6C91"/>
    <w:rsid w:val="009328C9"/>
    <w:rsid w:val="009D0B1F"/>
    <w:rsid w:val="00A43FB3"/>
    <w:rsid w:val="00A57CD2"/>
    <w:rsid w:val="00A838F0"/>
    <w:rsid w:val="00A8714B"/>
    <w:rsid w:val="00AD1024"/>
    <w:rsid w:val="00AD1FFF"/>
    <w:rsid w:val="00BC66DC"/>
    <w:rsid w:val="00C443D8"/>
    <w:rsid w:val="00CF3F4E"/>
    <w:rsid w:val="00D85C32"/>
    <w:rsid w:val="00DC5AD5"/>
    <w:rsid w:val="00DC613B"/>
    <w:rsid w:val="00E1603B"/>
    <w:rsid w:val="00EB6F8F"/>
    <w:rsid w:val="00F15F98"/>
    <w:rsid w:val="00F87953"/>
    <w:rsid w:val="00F92045"/>
    <w:rsid w:val="00F925B0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68"/>
    <w:pPr>
      <w:spacing w:after="200"/>
    </w:pPr>
    <w:rPr>
      <w:rFonts w:ascii="Calibri" w:hAnsi="Calibri"/>
      <w:sz w:val="20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603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1603B"/>
    <w:rPr>
      <w:rFonts w:ascii="Calibri" w:hAnsi="Calibri" w:cs="Times New Roman"/>
    </w:rPr>
  </w:style>
  <w:style w:type="character" w:styleId="Nmerodepgina">
    <w:name w:val="page number"/>
    <w:basedOn w:val="Fuentedeprrafopredeter"/>
    <w:uiPriority w:val="99"/>
    <w:semiHidden/>
    <w:rsid w:val="00E1603B"/>
    <w:rPr>
      <w:rFonts w:cs="Times New Roman"/>
    </w:rPr>
  </w:style>
  <w:style w:type="paragraph" w:styleId="Prrafodelista">
    <w:name w:val="List Paragraph"/>
    <w:basedOn w:val="Normal"/>
    <w:uiPriority w:val="99"/>
    <w:qFormat/>
    <w:rsid w:val="006E0B54"/>
    <w:pPr>
      <w:spacing w:after="0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308</Words>
  <Characters>1694</Characters>
  <Application>Microsoft Office Word</Application>
  <DocSecurity>0</DocSecurity>
  <Lines>14</Lines>
  <Paragraphs>3</Paragraphs>
  <ScaleCrop>false</ScaleCrop>
  <Company>X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9-19/PEI-00000</dc:title>
  <dc:subject/>
  <dc:creator>jose</dc:creator>
  <cp:keywords/>
  <dc:description/>
  <cp:lastModifiedBy>Aranaz, Carlota</cp:lastModifiedBy>
  <cp:revision>14</cp:revision>
  <dcterms:created xsi:type="dcterms:W3CDTF">2019-09-17T08:57:00Z</dcterms:created>
  <dcterms:modified xsi:type="dcterms:W3CDTF">2019-11-21T10:49:00Z</dcterms:modified>
</cp:coreProperties>
</file>