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baita arau bat taxutu eta susta dezan, erizaintzako zainketa lagungarrietako teknikariei eta osasun arloko teknikariei osasun arloko gainontzeko langileentzako ezarritako baldintza beretan lanbide-karrera aitortzeko.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dugun talde parlamentariook, Legebiltzarreko Erregelamenduan ezarritakoaren babesean, honako mozioa aurkezten dugu, Osoko Bilkuran eztabaidatzeko: Nafarroako Gobernua premiatzen da arau bat taxutu eta susta dezan, erizaintzako zainketa lagungarrietako teknikariei eta osasun arloko teknikariei osasun arloko gainontzeko langileentzako ezarritako baldintza beretan lanbide-karrera aitortzeko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Nafarroako Foru Komunitateko egungo lanbide-karreraren sistema Osasun Departamentuari atxikitako langileen berariazko araubidea ezartzen duen 11/1992 Foru Legeak ezarri zuen Osasun Departamentuko nahiz haren mendeko erakunde autonomoetako osasun arloko langileei dagokienez. </w:t>
      </w:r>
    </w:p>
    <w:p>
      <w:pPr>
        <w:pStyle w:val="0"/>
        <w:suppressAutoHyphens w:val="false"/>
        <w:rPr>
          <w:rStyle w:val="1"/>
        </w:rPr>
      </w:pPr>
      <w:r>
        <w:rPr>
          <w:rStyle w:val="1"/>
        </w:rPr>
        <w:t xml:space="preserve">Maiatzaren 9ko 7/2017 Foru Legeak, berriz, lanbide karreraren sistemaren aplikazio esparrua Osasun Departamentuari eta haren erakunde autonomoei atxiki gabeko beste osasun langile batzuentzat zabaldu zuen. </w:t>
      </w:r>
    </w:p>
    <w:p>
      <w:pPr>
        <w:pStyle w:val="0"/>
        <w:suppressAutoHyphens w:val="false"/>
        <w:rPr>
          <w:rStyle w:val="1"/>
        </w:rPr>
      </w:pPr>
      <w:r>
        <w:rPr>
          <w:rStyle w:val="1"/>
        </w:rPr>
        <w:t xml:space="preserve">Hortaz, eskubidea zabaldu zaie Nafarroako Gobernuko departamentu guztietako eta haren erakunde autonomoetako osasun langile fakultatibo guztiei, baldin eta lanpostua jabetzan badute eta haien sarbide eta izendapenerako nahitaezkoa bada edo izan bada urriaren 20ko 11/1992 Foru Legearen eranskinean aurreikusitako “Fakultatibo espezialistak” edo “Bertze osasun fakultatiboak” izeneko estamentuetan lanpostuaren koadramenduan sartu ahal izateko osasun titulazioetako edozein edukitzea. </w:t>
      </w:r>
    </w:p>
    <w:p>
      <w:pPr>
        <w:pStyle w:val="0"/>
        <w:suppressAutoHyphens w:val="false"/>
        <w:rPr>
          <w:rStyle w:val="1"/>
        </w:rPr>
      </w:pPr>
      <w:r>
        <w:rPr>
          <w:rStyle w:val="1"/>
        </w:rPr>
        <w:t xml:space="preserve">Baina eskubide hori ez zaie zabaldu osasun arloko langile guztiei, aitortza horretatik kanpo geratu direlako osasun arloko teknikariak eta erizaintzako zainketa lagungarrietako teknikariak. </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egin beharrekoak egin ditzan, osasun arloko teknikariei eta erizaintzako zainketa lagungarrietako teknikariei lanbide-karrera aitor dakien, osasun arloko gainontzeko langileentzat ezarritako baldintza bertsuetan. </w:t>
      </w:r>
    </w:p>
    <w:p>
      <w:pPr>
        <w:pStyle w:val="0"/>
        <w:suppressAutoHyphens w:val="false"/>
        <w:rPr>
          <w:rStyle w:val="1"/>
        </w:rPr>
      </w:pPr>
      <w:r>
        <w:rPr>
          <w:rStyle w:val="1"/>
        </w:rPr>
        <w:t xml:space="preserve">Iruñean, 2019ko azaroaren 21ean </w:t>
      </w:r>
    </w:p>
    <w:p>
      <w:pPr>
        <w:pStyle w:val="0"/>
        <w:suppressAutoHyphens w:val="false"/>
        <w:rPr>
          <w:rStyle w:val="1"/>
        </w:rPr>
      </w:pPr>
      <w:r>
        <w:rPr>
          <w:rStyle w:val="1"/>
        </w:rPr>
        <w:t xml:space="preserve">Foru parlamentariak: Patricia Fanlo Mateo, Koldo Martínez Urionabarrenetxea,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