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mozioa, zeinaren bidez Nafarroako Gobernua premiatzen baita Nafarroan Minbiziari aurre egiteko Arreta Plan Estrategiko bat taxutu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Cristina Ibarrola Guillén andreak, Legebiltzarreko Erregelamenduan xedatuaren babesean, honako mozio hau aurkezten du, Osoko Bilkuran eztabaidatzeko:</w:t>
      </w:r>
    </w:p>
    <w:p>
      <w:pPr>
        <w:pStyle w:val="0"/>
        <w:suppressAutoHyphens w:val="false"/>
        <w:rPr>
          <w:rStyle w:val="1"/>
        </w:rPr>
      </w:pPr>
      <w:r>
        <w:rPr>
          <w:rStyle w:val="1"/>
        </w:rPr>
        <w:t xml:space="preserve">Minbizia da Nafarroan heriotza gehien eragiten duen arrazoia.</w:t>
      </w:r>
    </w:p>
    <w:p>
      <w:pPr>
        <w:pStyle w:val="0"/>
        <w:suppressAutoHyphens w:val="false"/>
        <w:rPr>
          <w:rStyle w:val="1"/>
        </w:rPr>
      </w:pPr>
      <w:r>
        <w:rPr>
          <w:rStyle w:val="1"/>
        </w:rPr>
        <w:t xml:space="preserve">Bizi-itxaropenaren igoera, tratamendu berrien ondorioz biziraupena areagotzea, berealdiko berrikuntza eta terapia aurreratuak, horiek osasun-kostuan duten inpaktu handia... horrek guztiak beharrezkoa egiten du minbiziaren estrategia lehentasuna izatea osasun-politiketan.</w:t>
      </w:r>
    </w:p>
    <w:p>
      <w:pPr>
        <w:pStyle w:val="0"/>
        <w:suppressAutoHyphens w:val="false"/>
        <w:rPr>
          <w:rStyle w:val="1"/>
        </w:rPr>
      </w:pPr>
      <w:r>
        <w:rPr>
          <w:rStyle w:val="1"/>
        </w:rPr>
        <w:t xml:space="preserve">Doitasunezko medikuntza, pazienteak erabaki partekatuen parte izatea eta osasun arloko emaitzetara bideratzea aukera bat dira erdigunea pertsonengan jartzen duten ereduetarantz hurbiltzeko, osasun arloko emaitzak hobetu eta patologia horri modu integral eta integratu batez ekiteko.</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Gobernua premiatzen da sei hilabeteko epean gehienez ere Nafarroan Minbiziari aurre egiteko Arreta Plan Estrategiko bat taxutu dezan eragile profesionalen nahiz pazienteen ordezkarien laguntzarekin, zeinean hobekuntzak jorratuko baitira prebentzioaren, detekzio goiztiarraren, arretaren, zainketa aringarrien, ikerketaren eta praktika klinikoari aplikatutako medikuntza pertsonalizatuaren arloetan.</w:t>
      </w:r>
    </w:p>
    <w:p>
      <w:pPr>
        <w:pStyle w:val="0"/>
        <w:suppressAutoHyphens w:val="false"/>
        <w:rPr>
          <w:rStyle w:val="1"/>
        </w:rPr>
      </w:pPr>
      <w:r>
        <w:rPr>
          <w:rStyle w:val="1"/>
        </w:rPr>
        <w:t xml:space="preserve">2. Espainiako Gobernua premiatzen da Minbiziaren Estrategia Nazional berria onets dezan, praktika klinikoari aplikatutako Minbiziaren Doitasunezko Medikuntza jasoko duena.</w:t>
      </w:r>
    </w:p>
    <w:p>
      <w:pPr>
        <w:pStyle w:val="0"/>
        <w:suppressAutoHyphens w:val="false"/>
        <w:rPr>
          <w:rStyle w:val="1"/>
        </w:rPr>
      </w:pPr>
      <w:r>
        <w:rPr>
          <w:rStyle w:val="1"/>
        </w:rPr>
        <w:t xml:space="preserve">Iruñean, 2019ko azaroaren 27an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