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para controlar el aumento de la fauna salvaje,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20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Grupo Parlamentario Mixto Izquierda-Ezkerra, al amparo de lo establecido en el reglamento de la Cámara, Presenta la siguiente pregunta oral para que sea contestada, en sesión del próximo Pleno de este Parlamento. </w:t>
      </w:r>
    </w:p>
    <w:p>
      <w:pPr>
        <w:pStyle w:val="0"/>
        <w:suppressAutoHyphens w:val="false"/>
        <w:rPr>
          <w:rStyle w:val="1"/>
        </w:rPr>
      </w:pPr>
      <w:r>
        <w:rPr>
          <w:rStyle w:val="1"/>
        </w:rPr>
        <w:t xml:space="preserve">Durante los últimos años, el aumento de la fauna salvaje (jabalíes, corzos, ciervos y conejos principalmente) ha experimentado un crecimiento exponencial, que conlleva consecuencias negativas a los ganaderos y agricultores de nuestra Comunidad. </w:t>
      </w:r>
    </w:p>
    <w:p>
      <w:pPr>
        <w:pStyle w:val="0"/>
        <w:suppressAutoHyphens w:val="false"/>
        <w:rPr>
          <w:rStyle w:val="1"/>
        </w:rPr>
      </w:pPr>
      <w:r>
        <w:rPr>
          <w:rStyle w:val="1"/>
        </w:rPr>
        <w:t xml:space="preserve">Las consecuencias del cambio climático, o modificaciones en el territorio generadas por nuevas infraestructuras, han propiciado este aumento descontrolado de la fauna salvaje. </w:t>
      </w:r>
    </w:p>
    <w:p>
      <w:pPr>
        <w:pStyle w:val="0"/>
        <w:suppressAutoHyphens w:val="false"/>
        <w:rPr>
          <w:rStyle w:val="1"/>
        </w:rPr>
      </w:pPr>
      <w:r>
        <w:rPr>
          <w:rStyle w:val="1"/>
        </w:rPr>
        <w:t xml:space="preserve">El aumento significativo de la población de las especies mencionadas aumenta, por un lado, la probabilidad de transmisión de enfermedades propias de la fauna silvestre, así como los daños producidos en las explotaciones ganaderas, y, por otro lado, genera grandes destrozos en los cultivos agrícolas. </w:t>
      </w:r>
    </w:p>
    <w:p>
      <w:pPr>
        <w:pStyle w:val="0"/>
        <w:suppressAutoHyphens w:val="false"/>
        <w:rPr>
          <w:rStyle w:val="1"/>
        </w:rPr>
      </w:pPr>
      <w:r>
        <w:rPr>
          <w:rStyle w:val="1"/>
        </w:rPr>
        <w:t xml:space="preserve">Todo ello hace imprescindible que el Gobierno de Navarra tome medidas urgentes destinadas a controlar el citado aumento. </w:t>
      </w:r>
    </w:p>
    <w:p>
      <w:pPr>
        <w:pStyle w:val="0"/>
        <w:suppressAutoHyphens w:val="false"/>
        <w:rPr>
          <w:rStyle w:val="1"/>
        </w:rPr>
      </w:pPr>
      <w:r>
        <w:rPr>
          <w:rStyle w:val="1"/>
        </w:rPr>
        <w:t xml:space="preserve">¿Tiene previsto el Departamento de Desarrollo Rural y Medio Ambiente la implementación próximamente de alguna medida para controlar el aumento de la fauna salvaje? </w:t>
      </w:r>
    </w:p>
    <w:p>
      <w:pPr>
        <w:pStyle w:val="0"/>
        <w:suppressAutoHyphens w:val="false"/>
        <w:rPr>
          <w:rStyle w:val="1"/>
        </w:rPr>
      </w:pPr>
      <w:r>
        <w:rPr>
          <w:rStyle w:val="1"/>
        </w:rPr>
        <w:t xml:space="preserve">Pamplona-Iruña, a 10 de enero de 2020</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