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actuaciones para conseguir el apoyo parlamentario necesario en el impulso y aprobación del futuro Plan de Empleo anunciado tras la reunión del Consejo del Diálogo Social,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Javier Esparza Abaurrea, portavoz del Grupo Parlamentario Navarra Suma, al amparo de lo dispuesto en el Reglamento de la Cámara, realiza la siguiente pregunta oral de máxima actualidad dirigida a la Presidenta del Gobierno de Navarra,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va a desarrollar para conseguir el apoyo parlamentario necesario en el impulso y aprobación del futuro Plan de Empleo que se anunció hace unos días tras la reunión del Consejo del Diálogo Social?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