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comprometerse a colaborar con entidades locales, sociales y de todo tipo para la puesta en marcha de los procesos de integración social plena de las y los menores en desprotección, aprobada por el Pleno del Parlamento de Navarra en sesión celebrada el día 30 de enero de 2020, cuyo texto se inserta a continuación:</w:t>
      </w:r>
    </w:p>
    <w:p>
      <w:pPr>
        <w:pStyle w:val="0"/>
        <w:suppressAutoHyphens w:val="false"/>
        <w:rPr>
          <w:rStyle w:val="1"/>
        </w:rPr>
      </w:pPr>
      <w:r>
        <w:rPr>
          <w:rStyle w:val="1"/>
        </w:rPr>
        <w:t xml:space="preserve">“1 El Parlamento de Navarra insta al Gobierno de Navarra a comprometerse a colaborar con entidades locales, sociales y de todo tipo para la puesta en marcha de los procesos de integración social plena de las y los menores en desprotección. </w:t>
      </w:r>
    </w:p>
    <w:p>
      <w:pPr>
        <w:pStyle w:val="0"/>
        <w:suppressAutoHyphens w:val="false"/>
        <w:rPr>
          <w:rStyle w:val="1"/>
        </w:rPr>
      </w:pPr>
      <w:r>
        <w:rPr>
          <w:rStyle w:val="1"/>
        </w:rPr>
        <w:t xml:space="preserve">2 El Parlamento de Navarra insta al Gobierno de Navarra a seguir desarrollando los programas necesarios para la plena integración de estos menores. </w:t>
      </w:r>
    </w:p>
    <w:p>
      <w:pPr>
        <w:pStyle w:val="0"/>
        <w:suppressAutoHyphens w:val="false"/>
        <w:rPr>
          <w:rStyle w:val="1"/>
        </w:rPr>
      </w:pPr>
      <w:r>
        <w:rPr>
          <w:rStyle w:val="1"/>
        </w:rPr>
        <w:t xml:space="preserve">3 El Parlamento de Navarra insta al Gobierno de Navarra a desarrollar programa y proyectos suficiente para garantizar su adecuada valoración, su alojamiento en el recurso más idóneo para ellos, su manutención, su formación y la realización de actividades de ocio, con el fin de lograr la inclusión plena de estos menores.</w:t>
      </w:r>
    </w:p>
    <w:p>
      <w:pPr>
        <w:pStyle w:val="0"/>
        <w:suppressAutoHyphens w:val="false"/>
        <w:rPr>
          <w:rStyle w:val="1"/>
        </w:rPr>
      </w:pPr>
      <w:r>
        <w:rPr>
          <w:rStyle w:val="1"/>
        </w:rPr>
        <w:t xml:space="preserve">4 El Parlamento de Navarra rechaza y condena toda actitud racista, xenófoba y que busque la criminalización de las y los menores en desprotección. </w:t>
      </w:r>
    </w:p>
    <w:p>
      <w:pPr>
        <w:pStyle w:val="0"/>
        <w:suppressAutoHyphens w:val="false"/>
        <w:rPr>
          <w:rStyle w:val="1"/>
        </w:rPr>
      </w:pPr>
      <w:r>
        <w:rPr>
          <w:rStyle w:val="1"/>
        </w:rPr>
        <w:t xml:space="preserve">5 El Parlamento de Navarra insta al Gobierno de España a tomar las medidas necesarias para una distribución ordenada y equilibrada de estos menores entre todas las comunidades autónomas, así como a la puesta en marcha de un Plan Nacional de Integración”.</w:t>
      </w:r>
    </w:p>
    <w:p>
      <w:pPr>
        <w:pStyle w:val="0"/>
        <w:suppressAutoHyphens w:val="false"/>
        <w:rPr>
          <w:rStyle w:val="1"/>
        </w:rPr>
      </w:pPr>
      <w:r>
        <w:rPr>
          <w:rStyle w:val="1"/>
        </w:rPr>
        <w:t xml:space="preserve">Pamplona, 31 de enero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