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otsailaren 20an, erabaki du aintzat ez hartzea Navarra Suma talde parlamentarioak aurkezturiko Foru Lege proposamena, zeinaren bidez parekatzen baitira jaiotzagatik edo urtebetetik beherako seme-alabak zaintzeagatik gurasoek baliatuak diren kotizaziopeko prestazio-aldiak. Foru lege proposamena 2020ko urtarrilaren 17ko 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