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martxoaren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Roncesvalles Solana Arana andreak aurkezturiko galdera, Bigarren Hezkuntzako irakasleen eta Lanbide Heziketako irakasle teknikoen kidegoko espezialitate berrietan sartzeko hautapen-prozedurei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martxoaren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parlamentariari atxikitako foru parlamentari María Roncesvalles Solana Aranak, Legebiltzarreko Erregelamenduan ezarritakoaren babesean, honako galdera hau aurkezten du, idatziz erantzun dakion:</w:t>
      </w:r>
    </w:p>
    <w:p>
      <w:pPr>
        <w:pStyle w:val="0"/>
        <w:suppressAutoHyphens w:val="false"/>
        <w:rPr>
          <w:rStyle w:val="1"/>
        </w:rPr>
      </w:pPr>
      <w:r>
        <w:rPr>
          <w:rStyle w:val="1"/>
        </w:rPr>
        <w:t xml:space="preserve">Hezkuntza Departamentuko Irakasleak Hautatzeko eta Lanpostuak Betetzeko Zerbitzuko zuzendariaren abenduaren 26ko 8/2019 Ebazpenari dagokionez (horren bidez, hautapen prozedurak onesten dira Bigarren Hezkuntzako Irakasleen Kidegoan sartu eta bertara igotzeko eta espezialitate berriak eskuratzeko, eta Lanbide Heziketako Irakasle Teknikoen Kidegoan sartu eta espezialitate berriak eskuratzeko):</w:t>
      </w:r>
    </w:p>
    <w:p>
      <w:pPr>
        <w:pStyle w:val="0"/>
        <w:suppressAutoHyphens w:val="false"/>
        <w:rPr>
          <w:rStyle w:val="1"/>
        </w:rPr>
      </w:pPr>
      <w:r>
        <w:rPr>
          <w:rStyle w:val="1"/>
        </w:rPr>
        <w:t xml:space="preserve">Jakin nahi da ea Departamentuak behar diren neurriak hartuko dituen izangai guztiek izena eman duten espezialitate eta hizkuntza guztietan parte hartzeko aukera izan dezaten; hau da, ea azterketak egiteko behar diren egunak eta orduak programatuko diren lehia hori bermatzeko, Irakaskuntzako Funtzio Publikorako Sarbidea arautzen duen abenduaren 27ko 17/2017 Foru Legeak eskatzen duen bezala.</w:t>
      </w:r>
    </w:p>
    <w:p>
      <w:pPr>
        <w:pStyle w:val="0"/>
        <w:suppressAutoHyphens w:val="false"/>
        <w:rPr>
          <w:rStyle w:val="1"/>
        </w:rPr>
      </w:pPr>
      <w:r>
        <w:rPr>
          <w:rStyle w:val="1"/>
        </w:rPr>
        <w:t xml:space="preserve">Iruñean, 2020ko otsailaren 28an</w:t>
      </w:r>
    </w:p>
    <w:p>
      <w:pPr>
        <w:pStyle w:val="0"/>
        <w:suppressAutoHyphens w:val="false"/>
        <w:rPr>
          <w:rStyle w:val="1"/>
        </w:rPr>
      </w:pPr>
      <w:r>
        <w:rPr>
          <w:rStyle w:val="1"/>
        </w:rPr>
        <w:t xml:space="preserve">Foru parlamentaria: María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