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reclamaciones registradas en la Zona Básica de Olite desde el 1 de enero de 2019 hasta el 31 de marzo de 2020 en relación con diversos servicios,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Número de reclamaciones que se han registrado en la Zona Básica de Olite desde el 1 de enero de 2019 hasta el 31 de marzo de 2020 en relación con:</w:t>
      </w:r>
    </w:p>
    <w:p>
      <w:pPr>
        <w:pStyle w:val="0"/>
        <w:suppressAutoHyphens w:val="false"/>
        <w:rPr>
          <w:rStyle w:val="1"/>
        </w:rPr>
      </w:pPr>
      <w:r>
        <w:rPr>
          <w:rStyle w:val="1"/>
        </w:rPr>
        <w:t xml:space="preserve">- Supresión del servicio de urgencias nocturnas en Olite.</w:t>
      </w:r>
    </w:p>
    <w:p>
      <w:pPr>
        <w:pStyle w:val="0"/>
        <w:suppressAutoHyphens w:val="false"/>
        <w:rPr>
          <w:rStyle w:val="1"/>
        </w:rPr>
      </w:pPr>
      <w:r>
        <w:rPr>
          <w:rStyle w:val="1"/>
        </w:rPr>
        <w:t xml:space="preserve">- Falta de pediatra.</w:t>
      </w:r>
    </w:p>
    <w:p>
      <w:pPr>
        <w:pStyle w:val="0"/>
        <w:suppressAutoHyphens w:val="false"/>
        <w:rPr>
          <w:rStyle w:val="1"/>
        </w:rPr>
      </w:pPr>
      <w:r>
        <w:rPr>
          <w:rStyle w:val="1"/>
        </w:rPr>
        <w:t xml:space="preserve">- Reorganización de atención en Pitillas y Beire realizadas por el Departamento de Salud.</w:t>
      </w:r>
    </w:p>
    <w:p>
      <w:pPr>
        <w:pStyle w:val="0"/>
        <w:suppressAutoHyphens w:val="false"/>
        <w:rPr>
          <w:rStyle w:val="1"/>
        </w:rPr>
      </w:pPr>
      <w:r>
        <w:rPr>
          <w:rStyle w:val="1"/>
        </w:rPr>
        <w:t xml:space="preserve">Pamplona, a 9 de marzo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