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la Ilma. Sra. D.ª Bakartxo Ruiz Jaso sobre los datos actualizados de test realizados, positivos y fallecidos (con y sin diagnóstico) en cada residencia y centro de discapacidad, publicada en el Boletín Oficial del Parlamento de Navarra núm. 50 de 5 de mayo de 2020.</w:t>
      </w:r>
    </w:p>
    <w:p>
      <w:pPr>
        <w:pStyle w:val="0"/>
        <w:suppressAutoHyphens w:val="false"/>
        <w:rPr>
          <w:rStyle w:val="1"/>
        </w:rPr>
      </w:pPr>
      <w:r>
        <w:rPr>
          <w:rStyle w:val="1"/>
        </w:rPr>
        <w:t xml:space="preserve">Pamplona, 26 de mayo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CONTESTACIÓN</w:t>
      </w:r>
    </w:p>
    <w:p>
      <w:pPr>
        <w:pStyle w:val="0"/>
        <w:suppressAutoHyphens w:val="false"/>
        <w:rPr>
          <w:rStyle w:val="1"/>
        </w:rPr>
      </w:pPr>
      <w:r>
        <w:rPr>
          <w:rStyle w:val="1"/>
        </w:rPr>
        <w:t xml:space="preserve">La Consejera de Salud del Gobierno de Navarra, en relación con la pregunta escrita 10-20/PES-00058 presentada por la Parlamentaria Foral Ilma. Sra. doña Bakartxo Ruiz Jaso, adscrita al Grupo Parlamentario de EH Bildu Nafarroa, que solicita “¿Cuáles son los datos actualizados de test realizados, positivos y fallecidos (con y sin diagnóstico) en cada residencia y centro de discapacidad?”, tiene el honor de remitirle la siguiente información:</w:t>
      </w:r>
    </w:p>
    <w:p>
      <w:pPr>
        <w:pStyle w:val="0"/>
        <w:suppressAutoHyphens w:val="false"/>
        <w:rPr>
          <w:rStyle w:val="1"/>
        </w:rPr>
      </w:pPr>
      <w:r>
        <w:rPr>
          <w:rStyle w:val="1"/>
        </w:rPr>
        <w:t xml:space="preserve">Se adjunta la información solicitada en PDF.</w:t>
      </w:r>
    </w:p>
    <w:p>
      <w:pPr>
        <w:pStyle w:val="0"/>
        <w:suppressAutoHyphens w:val="false"/>
        <w:rPr>
          <w:rStyle w:val="1"/>
        </w:rPr>
      </w:pPr>
      <w:r>
        <w:rPr>
          <w:rStyle w:val="1"/>
        </w:rPr>
        <w:t xml:space="preserve">Es cuanto tengo el honor de informar en cumplimiento de lo dispuesto en el artículo 194 del Reglamento del Parlamento de Navarra.</w:t>
      </w:r>
    </w:p>
    <w:p>
      <w:pPr>
        <w:pStyle w:val="0"/>
        <w:suppressAutoHyphens w:val="false"/>
        <w:rPr>
          <w:rStyle w:val="1"/>
        </w:rPr>
      </w:pPr>
      <w:r>
        <w:rPr>
          <w:rStyle w:val="1"/>
        </w:rPr>
        <w:t xml:space="preserve">Pamplona, 26 de mayo de 2020</w:t>
      </w:r>
    </w:p>
    <w:p>
      <w:pPr>
        <w:pStyle w:val="0"/>
        <w:suppressAutoHyphens w:val="false"/>
        <w:rPr>
          <w:rStyle w:val="1"/>
        </w:rPr>
      </w:pPr>
      <w:r>
        <w:rPr>
          <w:rStyle w:val="1"/>
        </w:rPr>
        <w:t xml:space="preserve">La Consejera: Santos Indurain Orduna</w:t>
      </w:r>
    </w:p>
    <w:p>
      <w:pPr>
        <w:pStyle w:val="0"/>
        <w:suppressAutoHyphens w:val="false"/>
        <w:rPr>
          <w:rStyle w:val="1"/>
        </w:rPr>
      </w:pPr>
      <w:r>
        <w:rPr>
          <w:rStyle w:val="1"/>
        </w:rPr>
        <w:t xml:space="preserve">(Nota: El PDF mencionado se encuentra disponible en Gestión Parlamentaria Agora).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