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junio de 2020, el Pleno de la Cámara rechazó la moción por la que se insta al Gobierno de Navarra a crear una Banca Pública que intervenga directamente en el desarrollo económico de nuestra Comunidad, presentada por el G.P. Mixto-Izquierda-Ezkerra y publicada en el Boletín Oficial del Parlamento de Navarra núm. 23 de 14 de febrero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