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crea una Mesa de Seguimiento para fijar directrices específicas para cada situación hasta alcanzar la normalidad en la práctica de deporte de cualquier disciplina, presentada por la Ilma. Sra. D.ª Raquel Garbayo Berdonces.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Raquel Garbayo Berdonces, miembro de las Cortes de Navarra, adscrita al Grupo Parlamentario Navarra Suma, al amparo de lo dispuesto en el Reglamento de la Cámara, presenta la siguiente moción para su debate y votación en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Tras la crisis de la pandemia, el deporte, que ha sido uno de los sectores más afectados, ahora es también el sector olvidado. Durante la desescalada, el panorama no ha sido mucho mejor ya que se han dado varias directrices contrapuestas y se han generado muchas dudas.</w:t>
      </w:r>
    </w:p>
    <w:p>
      <w:pPr>
        <w:pStyle w:val="0"/>
        <w:suppressAutoHyphens w:val="false"/>
        <w:rPr>
          <w:rStyle w:val="1"/>
        </w:rPr>
      </w:pPr>
      <w:r>
        <w:rPr>
          <w:rStyle w:val="1"/>
        </w:rPr>
        <w:t xml:space="preserve">Es cierto que cada disciplina deportiva es distinta, cada club cada centro, público o privado, tiene condiciones específicas y por tanto necesitan de condiciones específicas con todas las garantía sanitarias y de seguridad para que puedan volver a la normalidad a corto y medio plazo, siguiendo las órdenes y directrices del Consejo Superior de Deportes y de la Administración sanitaria, así como la de las autonomías y las entidades locales.</w:t>
      </w:r>
    </w:p>
    <w:p>
      <w:pPr>
        <w:pStyle w:val="0"/>
        <w:suppressAutoHyphens w:val="false"/>
        <w:rPr>
          <w:rStyle w:val="1"/>
        </w:rPr>
      </w:pPr>
      <w:r>
        <w:rPr>
          <w:rStyle w:val="1"/>
        </w:rPr>
        <w:t xml:space="preserve">Por todo ello, propongo la siguiente propuesta de acuerdo:</w:t>
      </w:r>
    </w:p>
    <w:p>
      <w:pPr>
        <w:pStyle w:val="0"/>
        <w:suppressAutoHyphens w:val="false"/>
        <w:rPr>
          <w:rStyle w:val="1"/>
        </w:rPr>
      </w:pPr>
      <w:r>
        <w:rPr>
          <w:rStyle w:val="1"/>
        </w:rPr>
        <w:t xml:space="preserve">El Parlamento de Navarra insta al Gobierno de Navarra a la creación de una Mesa de Seguimiento que incluya representantes del Gobierno de Navarra, representantes de las federaciones deportivas, de clubes deportivos, de centros deportivos y de la iniciativa privada, para fijar directrices específicas para cada situación, pero de forma conjunta y consensuada, hasta alcanzar la normalidad en la práctica de deporte de cualquier disciplina.</w:t>
      </w:r>
    </w:p>
    <w:p>
      <w:pPr>
        <w:pStyle w:val="0"/>
        <w:suppressAutoHyphens w:val="false"/>
        <w:rPr>
          <w:rStyle w:val="1"/>
        </w:rPr>
      </w:pPr>
      <w:r>
        <w:rPr>
          <w:rStyle w:val="1"/>
        </w:rPr>
        <w:t xml:space="preserve">Pamplona, 16 de junio de 2020</w:t>
      </w:r>
    </w:p>
    <w:p>
      <w:pPr>
        <w:pStyle w:val="0"/>
        <w:suppressAutoHyphens w:val="false"/>
        <w:rPr>
          <w:rStyle w:val="1"/>
        </w:rPr>
      </w:pPr>
      <w:r>
        <w:rPr>
          <w:rStyle w:val="1"/>
        </w:rPr>
        <w:t xml:space="preserve">La Parlamentaria Foral: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