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mozioa, zeinaren bidez Nafarroako Gobernua premiatzen baita Akitania Berria-Euskadi-Nafarroa (ABEN) Euroeskualdeko gainontzeko gobernuei proposa diezaien bi ardatz berri sartzea ABEN Euroeskualdearen 2021-XXXX plan estrategikoaren garapenean.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kidea izan eta Navarra Suma talde parlamentarioari atxikita dagoen Isabel Olave Ballarena andreak, Legebiltzarreko Erregelamenduan xedatuaren babesean, ABEN (Akitania Berria-Euskadi-Nafarroa) Euroeskualdearen 2021-XXXX plan estrategikoaren garapenean ardatz berriak ezartzearen komenigarritasunari buruzko honako mozio hau aurkezten du, Osoko Bilkuran eztabaidatzeko</w:t>
      </w:r>
    </w:p>
    <w:p>
      <w:pPr>
        <w:pStyle w:val="0"/>
        <w:suppressAutoHyphens w:val="false"/>
        <w:rPr>
          <w:rStyle w:val="1"/>
        </w:rPr>
      </w:pPr>
      <w:r>
        <w:rPr>
          <w:rStyle w:val="1"/>
        </w:rPr>
        <w:t xml:space="preserve">Euroeskualdeek benetako zentzua hartzen dute lankidetzan oinarritutako gizarte baten esparru gisa, bertan finkatutako biztanleentzako lurralde orekatu gisa. Hori da, hain zuzen ere, landa-eremuetako despopulazioa, egin beharreko erronketako bat, eta gainerako helburuei zentzua emanen diena. Lurralde-integrazioa euroeskualdeen printzipio nagusia da.</w:t>
      </w:r>
    </w:p>
    <w:p>
      <w:pPr>
        <w:pStyle w:val="0"/>
        <w:suppressAutoHyphens w:val="false"/>
        <w:rPr>
          <w:rStyle w:val="1"/>
        </w:rPr>
      </w:pPr>
      <w:r>
        <w:rPr>
          <w:rStyle w:val="1"/>
        </w:rPr>
        <w:t xml:space="preserve">Helburua da biztanleen onura lortzea, haien beharrei erantzunen dieten proiektuak garatzearen bitartez, lankidetzaren printzipioan oinarrituta. Euroeskualdeek Europar Batasuna sendotzen lagundu behar dute, eta aldi berean hura honako alderdi hauetan indartu behar dute: iraunkortasuna eta inklusioa, hazkunde adimenduna, berrikuntza, azpiegiturak, enplegua eta herritarren ongizatea. Horretarako, Europa solidario, bateratu eta berritzaile bat eratzen lagundu behar dute, gizonen eta emakumeen arteko aukera-berdintasuna bermatuko duena. Europako bokazioa indartzeko aukera paregabea.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ABEN Euroeskualdeko gainerako gobernuei proposa diezaien bi ardatz berri sartzea ABEN Euroeskualdearen 2021-XXXX plan estrategikoaren garapenean:</w:t>
      </w:r>
    </w:p>
    <w:p>
      <w:pPr>
        <w:pStyle w:val="0"/>
        <w:suppressAutoHyphens w:val="false"/>
        <w:rPr>
          <w:rStyle w:val="1"/>
        </w:rPr>
      </w:pPr>
      <w:r>
        <w:rPr>
          <w:rStyle w:val="1"/>
        </w:rPr>
        <w:t xml:space="preserve">1. Jarduera-ildoei buruzko ardatz bat sartzea, emakumeek hiru eskualdeetan duten egoera berezitik abiatuta, Euroeskualderako lortu nahi den berdintasunezko eremu komunari forma emateko.</w:t>
      </w:r>
    </w:p>
    <w:p>
      <w:pPr>
        <w:pStyle w:val="0"/>
        <w:suppressAutoHyphens w:val="false"/>
        <w:rPr>
          <w:rStyle w:val="1"/>
        </w:rPr>
      </w:pPr>
      <w:r>
        <w:rPr>
          <w:rStyle w:val="1"/>
        </w:rPr>
        <w:t xml:space="preserve">2. Euroeskualdeko landa-eremuetan despopulazioa geldiarazteko ekimen eta estrategiei buruzko ardatz bat sartzea, arazo komun handi baterako politika komunak ezartzeko.</w:t>
      </w:r>
    </w:p>
    <w:p>
      <w:pPr>
        <w:pStyle w:val="0"/>
        <w:suppressAutoHyphens w:val="false"/>
        <w:rPr>
          <w:rStyle w:val="1"/>
        </w:rPr>
      </w:pPr>
      <w:r>
        <w:rPr>
          <w:rStyle w:val="1"/>
        </w:rPr>
        <w:t xml:space="preserve">Iruñean, 2020ko ekainaren 19an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