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05" w:rsidRDefault="00B20C05" w:rsidP="00B20C05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bookmarkEnd w:id="0"/>
      <w:r w:rsidRPr="00315198">
        <w:rPr>
          <w:rFonts w:asciiTheme="minorHAnsi" w:hAnsiTheme="minorHAnsi"/>
          <w:sz w:val="28"/>
          <w:szCs w:val="28"/>
          <w:lang w:val="es-ES_tradnl"/>
        </w:rPr>
        <w:t>La Consejera de Salud del Gobierno de Navarra, en relación con la pregunta escrita (</w:t>
      </w:r>
      <w:r>
        <w:rPr>
          <w:rFonts w:asciiTheme="minorHAnsi" w:hAnsiTheme="minorHAnsi"/>
          <w:sz w:val="28"/>
          <w:szCs w:val="28"/>
          <w:lang w:val="es-ES_tradnl"/>
        </w:rPr>
        <w:t>20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PES-00073)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>Ilma. Sra. D</w:t>
      </w:r>
      <w:proofErr w:type="gramStart"/>
      <w:r>
        <w:rPr>
          <w:rFonts w:asciiTheme="minorHAnsi" w:hAnsiTheme="minorHAnsi"/>
          <w:sz w:val="28"/>
          <w:szCs w:val="28"/>
          <w:lang w:val="es-ES_tradnl"/>
        </w:rPr>
        <w:t>.ª</w:t>
      </w:r>
      <w:proofErr w:type="gramEnd"/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Cristina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Guillén, adscrita al Grupo Parlamentario de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315198">
        <w:rPr>
          <w:rFonts w:asciiTheme="minorHAnsi" w:hAnsiTheme="minorHAnsi"/>
          <w:sz w:val="28"/>
          <w:szCs w:val="28"/>
          <w:lang w:val="es-ES_tradnl"/>
        </w:rPr>
        <w:t>información sobre medidas de protección y prevención ha mantenido el Departamento de Salud en las reuniones del equipo directivo de los meses marzo y abril, tiene el honor de remitirle la siguiente información:</w:t>
      </w:r>
    </w:p>
    <w:p w:rsidR="00B20C05" w:rsidRDefault="00B20C05" w:rsidP="00B20C05">
      <w:pPr>
        <w:pStyle w:val="Estilo"/>
        <w:spacing w:after="200" w:line="320" w:lineRule="exact"/>
        <w:ind w:left="364" w:hanging="364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1. Durante el mes de abril sin ninguna duda y gran parte del mes de marzo, en las reuniones del equipo directivo del Departamento de Salud se mantuvieron las medidas preventivas y de protección de aplicación en la pandemia global en general y las de distanciamiento físico en particular. Si bien durante la segunda parte del mes de febrero y primeros días de marzo es cierto que no siempre se respetaron correctamente las medidas necesarias de prevención y protección.</w:t>
      </w:r>
    </w:p>
    <w:p w:rsidR="00B20C05" w:rsidRDefault="00B20C05" w:rsidP="00B20C05">
      <w:pPr>
        <w:pStyle w:val="Estilo"/>
        <w:spacing w:after="200" w:line="320" w:lineRule="exact"/>
        <w:ind w:left="364" w:hanging="364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2. Sí, aunque como hemos mencionado en el párrafo anterior quizás debiéramos haber empezado a utilizarlas sistemáticamente con anterioridad.</w:t>
      </w:r>
    </w:p>
    <w:p w:rsidR="00B20C05" w:rsidRDefault="00B20C05" w:rsidP="00B20C05">
      <w:pPr>
        <w:pStyle w:val="Estilo"/>
        <w:spacing w:after="200" w:line="320" w:lineRule="exact"/>
        <w:ind w:left="364" w:hanging="364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3. De nuevo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y tal y como se mencionaba en el punto primero, a partir de los primeros días de marzo sí se mantenía siempre durante las reuniones la distancia física recomendada.</w:t>
      </w:r>
    </w:p>
    <w:p w:rsidR="00B20C05" w:rsidRDefault="00B20C05" w:rsidP="00B20C05">
      <w:pPr>
        <w:pStyle w:val="Estilo"/>
        <w:spacing w:after="200" w:line="320" w:lineRule="exact"/>
        <w:ind w:left="364" w:hanging="364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 xml:space="preserve">4. En las primeras semanas de la pandemia (febrero y principios de marzo), no había limitación en el número de asistentes presenciales. Aunque sí se utilizaban salas de reunión grandes (sala de juntas pabellón G CHN, salas de juntas planta 6ª Conde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Oliveto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>, sala Elizondo del Palacio de Navarra). Posteriormente y ya durante la fase más aguda de la pandemia las reuniones eran telemáticas y/o mediante videoconferencia y marginalmente presenciales. Durante las últimas semanas hemos estado utilizando la sala de Baluarte (400</w:t>
      </w:r>
      <w:r>
        <w:rPr>
          <w:rFonts w:asciiTheme="minorHAnsi" w:hAnsiTheme="minorHAnsi"/>
          <w:sz w:val="28"/>
          <w:szCs w:val="28"/>
          <w:lang w:val="es-ES_tradnl"/>
        </w:rPr>
        <w:t xml:space="preserve"> m</w:t>
      </w:r>
      <w:r w:rsidRPr="00386AF7">
        <w:rPr>
          <w:rFonts w:asciiTheme="minorHAnsi" w:hAnsiTheme="minorHAnsi"/>
          <w:sz w:val="28"/>
          <w:szCs w:val="28"/>
          <w:vertAlign w:val="superscript"/>
          <w:lang w:val="es-ES_tradnl"/>
        </w:rPr>
        <w:t>2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) para las reuniones, combinando presencia física con videoconferencias (Comisiones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lnterdepartamentales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>, Comisión para la transición, Comisiones de dirección ampliadas etc.).</w:t>
      </w:r>
    </w:p>
    <w:p w:rsidR="00B20C05" w:rsidRDefault="00B20C05" w:rsidP="00B20C05">
      <w:pPr>
        <w:pStyle w:val="Estilo"/>
        <w:spacing w:after="200" w:line="320" w:lineRule="exact"/>
        <w:ind w:left="364" w:hanging="364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>5</w:t>
      </w:r>
      <w:r w:rsidRPr="00315198">
        <w:rPr>
          <w:rFonts w:asciiTheme="minorHAnsi" w:hAnsiTheme="minorHAnsi"/>
          <w:sz w:val="28"/>
          <w:szCs w:val="28"/>
          <w:lang w:val="es-ES_tradnl"/>
        </w:rPr>
        <w:t>. Sí. Tal y como se menciona en los puntos anteriores, se produjeron errores en los primeros días de la pandemia tanto en lo que se refiere a las reuniones de trabajo como en los saludos y encuentros personales. Y lo anterior pudo derivar efectivamente en contagios evitables.</w:t>
      </w:r>
    </w:p>
    <w:p w:rsidR="00B20C05" w:rsidRDefault="00B20C05" w:rsidP="00B20C05">
      <w:pPr>
        <w:pStyle w:val="Estilo"/>
        <w:spacing w:after="200" w:line="320" w:lineRule="exact"/>
        <w:ind w:left="364" w:hanging="364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6. Las personas de la Dirección del Departamento de Salud y Servicio Navarro de Salud-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Osasunbidea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han tratado de respetar siempre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y por lógica coherencia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las medidas sanitarias recomendadas a la población general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tanto </w:t>
      </w:r>
      <w:r>
        <w:rPr>
          <w:rFonts w:asciiTheme="minorHAnsi" w:hAnsiTheme="minorHAnsi"/>
          <w:sz w:val="28"/>
          <w:szCs w:val="28"/>
          <w:lang w:val="es-ES_tradnl"/>
        </w:rPr>
        <w:t>en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relación </w:t>
      </w:r>
      <w:r>
        <w:rPr>
          <w:rFonts w:asciiTheme="minorHAnsi" w:hAnsiTheme="minorHAnsi"/>
          <w:sz w:val="28"/>
          <w:szCs w:val="28"/>
          <w:lang w:val="es-ES_tradnl"/>
        </w:rPr>
        <w:t>con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contactos de casos confirmados como </w:t>
      </w:r>
      <w:r>
        <w:rPr>
          <w:rFonts w:asciiTheme="minorHAnsi" w:hAnsiTheme="minorHAnsi"/>
          <w:sz w:val="28"/>
          <w:szCs w:val="28"/>
          <w:lang w:val="es-ES_tradnl"/>
        </w:rPr>
        <w:t>con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el resto de supuestos relacionados con la pandemia.</w:t>
      </w:r>
    </w:p>
    <w:p w:rsidR="00B20C05" w:rsidRDefault="00B20C05" w:rsidP="00B20C05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B20C05" w:rsidRDefault="00B20C05" w:rsidP="00B20C05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Pamplona, 1 de junio de 2020</w:t>
      </w:r>
    </w:p>
    <w:p w:rsidR="005D6830" w:rsidRDefault="00B20C05" w:rsidP="00B20C05">
      <w:r>
        <w:rPr>
          <w:rFonts w:asciiTheme="minorHAnsi" w:hAnsiTheme="minorHAnsi"/>
          <w:sz w:val="28"/>
          <w:szCs w:val="28"/>
          <w:lang w:val="es-ES_tradnl"/>
        </w:rPr>
        <w:t>La Consejera d</w:t>
      </w:r>
      <w:r w:rsidRPr="00315198">
        <w:rPr>
          <w:rFonts w:asciiTheme="minorHAnsi" w:hAnsiTheme="minorHAnsi"/>
          <w:sz w:val="28"/>
          <w:szCs w:val="28"/>
          <w:lang w:val="es-ES_tradnl"/>
        </w:rPr>
        <w:t>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7D249B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7D249B">
        <w:rPr>
          <w:rFonts w:asciiTheme="minorHAnsi" w:hAnsiTheme="minorHAnsi"/>
          <w:sz w:val="28"/>
          <w:szCs w:val="28"/>
          <w:lang w:val="es-ES_tradnl"/>
        </w:rPr>
        <w:t>lndurá</w:t>
      </w:r>
      <w:r w:rsidRPr="00315198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sectPr w:rsidR="005D6830" w:rsidSect="007D249B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05"/>
    <w:rsid w:val="000957E2"/>
    <w:rsid w:val="004D7F0B"/>
    <w:rsid w:val="005D6830"/>
    <w:rsid w:val="007D249B"/>
    <w:rsid w:val="00B20C0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5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B2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5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B2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2020-06-05T07:01:00Z</dcterms:created>
  <dcterms:modified xsi:type="dcterms:W3CDTF">2020-07-01T10:14:00Z</dcterms:modified>
</cp:coreProperties>
</file>