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agosto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aumento de las subvenciones a la enseñanza privada concertada,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agosto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Programa 41003 “Subvenciones a la enseñanza privada concertada y asimilados” del Departamento de Educación se ha aumentado alrededor de un 4,5% en el presupuesto del año 2020 respecto al del año 2019. Desde Navarra Suma pedimos al departamento que nos responda a las siguientes cuestiones;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¿Qué parte de ese aumento en la consignación presupuestaria se dedica a aumento de salarios del profesorado de la red concertada?, desglosado por niveles educativos.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¿Qué parte de ese aumento en la consignación presupuestaria se dedica a aumento de salarios del PAS de la red concertada?, desglosado por niveles educativos.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¿Qué otras líneas de ese programa aumentan su consignación respecto del año 2019, en qué cuantía y por qué motivo?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agosto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