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aurkezturiko galdera, AHTaren obrak gerarazteari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Yolanda Ibáñez Pérez andreak, Legebiltzarraren Erregelamenduan ezarritakoaren babesean, galdera hau aurkezten dio Lurralde Kohesiorako kontseilariari, idatziz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Egia al da hedabideren batean 2020ko abuztuaren 30ean agertu den informazioa, lanak egiten ari diren AHTaren lau azpitarteetako bitan </w:t>
        <w:br w:type="textWrapping"/>
        <w:t xml:space="preserve">–zehazki, Erriberri eta Tafalla arteko tarteetan– obrak geldiarazi izanari buruzkoa? Informazio hori egia bada, obrak geldiarazteko arrazoiak eta Nafarroako Gobernuak obrei berrekiteari buruz dituen aurreikuspenak eskatzen ditugu.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