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irailaren 14an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Antonio Javier Lecumberri Urabayen jaunak aurkezturiko mozioa, zeinaren bidez Nafarroako Gobernua premiatzen baita garapen digitaleko estrategia bat defini dezan.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Osoko Bilkuran izapidetzea, eta zuzenketak aurkezteko epea bukatzea eztabaidari ekiteko bilkura-egunaren aurrekoaren eguerdiko hamabietan.</w:t>
      </w:r>
    </w:p>
    <w:p>
      <w:pPr>
        <w:pStyle w:val="0"/>
        <w:suppressAutoHyphens w:val="false"/>
        <w:rPr>
          <w:rStyle w:val="1"/>
        </w:rPr>
      </w:pPr>
      <w:r>
        <w:rPr>
          <w:rStyle w:val="1"/>
        </w:rPr>
        <w:t xml:space="preserve">Iruñean, 2020ko irailaren 14an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Alderdi Sozialista talde parlamentarioari atxikitako Javier Lecumberri Urabayen jaunak, Legebiltzarreko Erregelamenduan ezarritakoaren babesean, honako mozio hau aurkezten du, 2020ko irailaren 17ko Osoko Bilkuran eztabaidatzeko.</w:t>
      </w:r>
    </w:p>
    <w:p>
      <w:pPr>
        <w:pStyle w:val="0"/>
        <w:suppressAutoHyphens w:val="false"/>
        <w:rPr>
          <w:rStyle w:val="1"/>
        </w:rPr>
      </w:pPr>
      <w:r>
        <w:rPr>
          <w:rStyle w:val="1"/>
        </w:rPr>
        <w:t xml:space="preserve">2020ko uztailaren 21ean, EBko liderrek akordio bat lortu zuten berreskuratze-plan gisa eta 2021-2027 aldirako urte anitzeko finantza-esparru gisa, estatu kideak eta, bereziki, zigor gogorrenak jaso zituzten herrialdeak berreskuratzen lan egiteko. Aurkeztutako proposamena ekintza bikoitzean oinarritzen da, epe luzerako aurrekontu indartuarekin, 2021-2027 aldirako 1,1 bilioi euroraino iritsiko dena, eta Next Generation Europe planarekin, 2021-2024 aldirako 750.000 milioi euro izanen dituena.</w:t>
      </w:r>
    </w:p>
    <w:p>
      <w:pPr>
        <w:pStyle w:val="0"/>
        <w:suppressAutoHyphens w:val="false"/>
        <w:rPr>
          <w:rStyle w:val="1"/>
        </w:rPr>
      </w:pPr>
      <w:r>
        <w:rPr>
          <w:rStyle w:val="1"/>
        </w:rPr>
        <w:t xml:space="preserve">Ekimen hori gehituta, uztailaren 23an Espainiako Gobernuko lehendakariak Espainia Digitala 2025 Plana aurkeztu zuen, zeinean aldi horretarako inbertsio publikoko ahalegin bat aurreikusten baita.</w:t>
      </w:r>
    </w:p>
    <w:p>
      <w:pPr>
        <w:pStyle w:val="0"/>
        <w:suppressAutoHyphens w:val="false"/>
        <w:rPr>
          <w:rStyle w:val="1"/>
        </w:rPr>
      </w:pPr>
      <w:r>
        <w:rPr>
          <w:rStyle w:val="1"/>
        </w:rPr>
        <w:t xml:space="preserve">Next Generation Europe planari dagokionez, testuak berak “trantsizio ekologiko eta digital bikoitza bizkortzea” aipatzen du, eta, beraz, trantsizio ekologikoa eta digitalizazioa dira Nafarroaren hazkunde iraunkorra eta modernizazioa bultzatzeko hurrengo hiru urteetan inbertitu behar den oinarrizko zutabeak.</w:t>
      </w:r>
    </w:p>
    <w:p>
      <w:pPr>
        <w:pStyle w:val="0"/>
        <w:suppressAutoHyphens w:val="false"/>
        <w:rPr>
          <w:rStyle w:val="1"/>
        </w:rPr>
      </w:pPr>
      <w:r>
        <w:rPr>
          <w:rStyle w:val="1"/>
        </w:rPr>
        <w:t xml:space="preserve">Beraz, digitalizazioaren oinarrizko zutabea funtsezkoa eta kritikoa da, eta Nafarroako Foru Erkidegoa aitzindaria da IKTen esparru publikoan eta pribatuan, baina oraindik ibilbide luzea du bilakaera teknologikoan eta, beraz, modernizazioan.</w:t>
      </w:r>
    </w:p>
    <w:p>
      <w:pPr>
        <w:pStyle w:val="0"/>
        <w:suppressAutoHyphens w:val="false"/>
        <w:rPr>
          <w:rStyle w:val="1"/>
        </w:rPr>
      </w:pPr>
      <w:r>
        <w:rPr>
          <w:rStyle w:val="1"/>
        </w:rPr>
        <w:t xml:space="preserve">Nafarroako Parlamentuak Nafarroako Gobernua premiatzen du defini dezan garapen digitalerako estrategia bat, administrazioa digitalizatzeko ekintzak bildu eta koordinatuko dituena, ekintzen garapenean ahalik eta eraginkortasun handiena lortzen saiatzeko, eta Europatik babes ekonomiko handiena izan dezan Nafarroa osoaren –eta, zehazki, nafarren, haien enpresen, entitateen eta gainerako erakundeen– eguneratze teknologikoan.</w:t>
      </w:r>
    </w:p>
    <w:p>
      <w:pPr>
        <w:pStyle w:val="0"/>
        <w:suppressAutoHyphens w:val="false"/>
        <w:rPr>
          <w:rStyle w:val="1"/>
        </w:rPr>
      </w:pPr>
      <w:r>
        <w:rPr>
          <w:rStyle w:val="1"/>
        </w:rPr>
        <w:t xml:space="preserve">Iruñean, 2020ko irailaren 10ean</w:t>
      </w:r>
    </w:p>
    <w:p>
      <w:pPr>
        <w:pStyle w:val="0"/>
        <w:suppressAutoHyphens w:val="false"/>
        <w:rPr>
          <w:rStyle w:val="1"/>
        </w:rPr>
      </w:pPr>
      <w:r>
        <w:rPr>
          <w:rStyle w:val="1"/>
        </w:rPr>
        <w:t xml:space="preserve">Foru parlamentaria: Javier Lecumberri Urabayen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