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urriaren 19an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Enpresen deslokalizazioari aurre egiteko neurriei Foru Lege proposamenari zuzenketak aurkezteko epea </w:t>
      </w:r>
      <w:r>
        <w:rPr>
          <w:rStyle w:val="1"/>
          <w:b w:val="true"/>
        </w:rPr>
        <w:t xml:space="preserve">2020ko urriaren 27ko eguerdiko hamabiak arte</w:t>
      </w:r>
      <w:r>
        <w:rPr>
          <w:rStyle w:val="1"/>
        </w:rPr>
        <w:t xml:space="preserve"> luzatzea. Aipatu foru lege proposamena 2020ko ekainaren 9ko 66. Nafarroako Parlamentuko Aldizkari Ofizialean argitaratu zen (10-20/PRO-00007).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