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estudio del impacto de la crisis de la covid 19 en las mujeres de la Comunidad Foral de Navarra, formulada por la Ilma. Sra. D.ª Patricia Perales Hurtado.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Presidencia, Igualdad, Función Pública e Interior.</w:t>
      </w:r>
    </w:p>
    <w:p>
      <w:pPr>
        <w:pStyle w:val="0"/>
        <w:suppressAutoHyphens w:val="false"/>
        <w:rPr>
          <w:rStyle w:val="1"/>
        </w:rPr>
      </w:pPr>
      <w:r>
        <w:rPr>
          <w:rStyle w:val="1"/>
        </w:rPr>
        <w:t xml:space="preserve">Pamplona, 26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Del Grupo Parlamentario de EH Bildu Nafarroa, al amparo de lo establecido en el Reglamento de la Cámara, realiza la siguiente pregunta oral para que sea respondida por el Gobierno de Navarra.</w:t>
      </w:r>
    </w:p>
    <w:p>
      <w:pPr>
        <w:pStyle w:val="0"/>
        <w:suppressAutoHyphens w:val="false"/>
        <w:rPr>
          <w:rStyle w:val="1"/>
        </w:rPr>
      </w:pPr>
      <w:r>
        <w:rPr>
          <w:rStyle w:val="1"/>
        </w:rPr>
        <w:t xml:space="preserve">En el Plan Reactivar Navarra-Nafarroa Suspertu se hacía mención a la realización de un estudio, con la colaboración del INAI-NABI, sobre el impacto de la crisis de la covid-19 en las mujeres de la Comunidad Foral.</w:t>
      </w:r>
    </w:p>
    <w:p>
      <w:pPr>
        <w:pStyle w:val="0"/>
        <w:suppressAutoHyphens w:val="false"/>
        <w:rPr>
          <w:rStyle w:val="1"/>
        </w:rPr>
      </w:pPr>
      <w:r>
        <w:rPr>
          <w:rStyle w:val="1"/>
        </w:rPr>
        <w:t xml:space="preserve">A la vista de lo anterior esta parlamentaria realiza la siguiente pregunta:</w:t>
      </w:r>
    </w:p>
    <w:p>
      <w:pPr>
        <w:pStyle w:val="0"/>
        <w:suppressAutoHyphens w:val="false"/>
        <w:rPr>
          <w:rStyle w:val="1"/>
        </w:rPr>
      </w:pPr>
      <w:r>
        <w:rPr>
          <w:rStyle w:val="1"/>
        </w:rPr>
        <w:t xml:space="preserve">¿En qué estado se encuentra la elaboración del estudio y a día de hoy cuáles son los datos que ofrece sobre el impacto de la crisis de la covid-19 en las mujeres de la Comunidad Foral de Navarra?</w:t>
      </w:r>
    </w:p>
    <w:p>
      <w:pPr>
        <w:pStyle w:val="0"/>
        <w:suppressAutoHyphens w:val="false"/>
        <w:rPr>
          <w:rStyle w:val="1"/>
        </w:rPr>
      </w:pPr>
      <w:r>
        <w:rPr>
          <w:rStyle w:val="1"/>
        </w:rPr>
        <w:t xml:space="preserve">Iruñea, 22 de octubre de 2020</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