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51" w:rsidRDefault="004959EA" w:rsidP="00D150AC">
      <w:pPr>
        <w:spacing w:line="360" w:lineRule="auto"/>
        <w:ind w:left="426"/>
        <w:jc w:val="both"/>
        <w:rPr>
          <w:rFonts w:ascii="Arial" w:hAnsi="Arial" w:cs="Arial"/>
          <w:sz w:val="24"/>
          <w:szCs w:val="24"/>
        </w:rPr>
      </w:pPr>
      <w:r>
        <w:rPr>
          <w:rFonts w:ascii="Arial" w:hAnsi="Arial" w:cs="Arial"/>
          <w:sz w:val="24"/>
          <w:szCs w:val="24"/>
        </w:rPr>
        <w:t>30 de septiembre</w:t>
      </w:r>
    </w:p>
    <w:p w:rsidR="004959EA" w:rsidRDefault="00D150AC" w:rsidP="00D150AC">
      <w:pPr>
        <w:spacing w:line="360" w:lineRule="auto"/>
        <w:ind w:left="426"/>
        <w:jc w:val="both"/>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del Gobierno de Navarra, en relación con la pregunta para su contestación por escrito </w:t>
      </w:r>
      <w:r>
        <w:rPr>
          <w:rFonts w:ascii="Arial" w:hAnsi="Arial" w:cs="Arial"/>
          <w:sz w:val="24"/>
          <w:szCs w:val="24"/>
        </w:rPr>
        <w:t>10-20/PES-0017</w:t>
      </w:r>
      <w:r w:rsidR="00A46042">
        <w:rPr>
          <w:rFonts w:ascii="Arial" w:hAnsi="Arial" w:cs="Arial"/>
          <w:sz w:val="24"/>
          <w:szCs w:val="24"/>
        </w:rPr>
        <w:t>2</w:t>
      </w:r>
      <w:r>
        <w:rPr>
          <w:rFonts w:ascii="Arial" w:hAnsi="Arial" w:cs="Arial"/>
          <w:sz w:val="24"/>
          <w:szCs w:val="24"/>
        </w:rPr>
        <w:t xml:space="preserve"> </w:t>
      </w:r>
      <w:r w:rsidRPr="00453A73">
        <w:rPr>
          <w:rFonts w:ascii="Arial" w:hAnsi="Arial" w:cs="Arial"/>
          <w:sz w:val="24"/>
          <w:szCs w:val="24"/>
        </w:rPr>
        <w:t xml:space="preserve">formulada por </w:t>
      </w:r>
      <w:r>
        <w:rPr>
          <w:rFonts w:ascii="Arial" w:hAnsi="Arial" w:cs="Arial"/>
          <w:sz w:val="24"/>
          <w:szCs w:val="24"/>
        </w:rPr>
        <w:t>la</w:t>
      </w:r>
      <w:r w:rsidRPr="00453A73">
        <w:rPr>
          <w:rFonts w:ascii="Arial" w:hAnsi="Arial" w:cs="Arial"/>
          <w:sz w:val="24"/>
          <w:szCs w:val="24"/>
        </w:rPr>
        <w:t xml:space="preserve"> Parlamentari</w:t>
      </w:r>
      <w:r>
        <w:rPr>
          <w:rFonts w:ascii="Arial" w:hAnsi="Arial" w:cs="Arial"/>
          <w:sz w:val="24"/>
          <w:szCs w:val="24"/>
        </w:rPr>
        <w:t>a</w:t>
      </w:r>
      <w:r w:rsidRPr="00453A73">
        <w:rPr>
          <w:rFonts w:ascii="Arial" w:hAnsi="Arial" w:cs="Arial"/>
          <w:sz w:val="24"/>
          <w:szCs w:val="24"/>
        </w:rPr>
        <w:t xml:space="preserve"> Foral Ilm</w:t>
      </w:r>
      <w:r>
        <w:rPr>
          <w:rFonts w:ascii="Arial" w:hAnsi="Arial" w:cs="Arial"/>
          <w:sz w:val="24"/>
          <w:szCs w:val="24"/>
        </w:rPr>
        <w:t>a</w:t>
      </w:r>
      <w:r w:rsidRPr="00453A73">
        <w:rPr>
          <w:rFonts w:ascii="Arial" w:hAnsi="Arial" w:cs="Arial"/>
          <w:sz w:val="24"/>
          <w:szCs w:val="24"/>
        </w:rPr>
        <w:t>. Sr</w:t>
      </w:r>
      <w:r>
        <w:rPr>
          <w:rFonts w:ascii="Arial" w:hAnsi="Arial" w:cs="Arial"/>
          <w:sz w:val="24"/>
          <w:szCs w:val="24"/>
        </w:rPr>
        <w:t>a</w:t>
      </w:r>
      <w:r w:rsidRPr="00453A73">
        <w:rPr>
          <w:rFonts w:ascii="Arial" w:hAnsi="Arial" w:cs="Arial"/>
          <w:sz w:val="24"/>
          <w:szCs w:val="24"/>
        </w:rPr>
        <w:t>. D</w:t>
      </w:r>
      <w:r>
        <w:rPr>
          <w:rFonts w:ascii="Arial" w:hAnsi="Arial" w:cs="Arial"/>
          <w:sz w:val="24"/>
          <w:szCs w:val="24"/>
        </w:rPr>
        <w:t>ª</w:t>
      </w:r>
      <w:r w:rsidRPr="00453A73">
        <w:rPr>
          <w:rFonts w:ascii="Arial" w:hAnsi="Arial" w:cs="Arial"/>
          <w:sz w:val="24"/>
          <w:szCs w:val="24"/>
        </w:rPr>
        <w:t xml:space="preserve">. </w:t>
      </w:r>
      <w:r>
        <w:rPr>
          <w:rFonts w:ascii="Arial" w:hAnsi="Arial" w:cs="Arial"/>
          <w:sz w:val="24"/>
          <w:szCs w:val="24"/>
        </w:rPr>
        <w:t xml:space="preserve">Yolanda Ibáñez Pérez, </w:t>
      </w:r>
      <w:r w:rsidRPr="00453A73">
        <w:rPr>
          <w:rFonts w:ascii="Arial" w:hAnsi="Arial" w:cs="Arial"/>
          <w:sz w:val="24"/>
          <w:szCs w:val="24"/>
        </w:rPr>
        <w:t>adscrit</w:t>
      </w:r>
      <w:r>
        <w:rPr>
          <w:rFonts w:ascii="Arial" w:hAnsi="Arial" w:cs="Arial"/>
          <w:sz w:val="24"/>
          <w:szCs w:val="24"/>
        </w:rPr>
        <w:t>a</w:t>
      </w:r>
      <w:r w:rsidRPr="00453A73">
        <w:rPr>
          <w:rFonts w:ascii="Arial" w:hAnsi="Arial" w:cs="Arial"/>
          <w:sz w:val="24"/>
          <w:szCs w:val="24"/>
        </w:rPr>
        <w:t xml:space="preserve"> al Grupo Parlamentario</w:t>
      </w:r>
      <w:r>
        <w:rPr>
          <w:rFonts w:ascii="Arial" w:hAnsi="Arial" w:cs="Arial"/>
          <w:sz w:val="24"/>
          <w:szCs w:val="24"/>
        </w:rPr>
        <w:t xml:space="preserve"> de Navarra Suma en la que se pregunta </w:t>
      </w:r>
    </w:p>
    <w:p w:rsidR="004959EA" w:rsidRDefault="00AB60B3" w:rsidP="00453A73">
      <w:pPr>
        <w:spacing w:line="360" w:lineRule="auto"/>
        <w:ind w:left="426"/>
        <w:jc w:val="both"/>
        <w:rPr>
          <w:rFonts w:ascii="Arial" w:hAnsi="Arial" w:cs="Arial"/>
          <w:b/>
          <w:sz w:val="24"/>
          <w:szCs w:val="24"/>
        </w:rPr>
      </w:pPr>
      <w:r w:rsidRPr="00AB60B3">
        <w:rPr>
          <w:rFonts w:ascii="Arial" w:hAnsi="Arial" w:cs="Arial"/>
          <w:b/>
          <w:sz w:val="24"/>
          <w:szCs w:val="24"/>
        </w:rPr>
        <w:t xml:space="preserve">¿Es cierta la información aparecida en algún medio de comunicación el día 30/08/20 sobre la paralización de las obras del TAV en dos de los cuatro </w:t>
      </w:r>
      <w:proofErr w:type="spellStart"/>
      <w:r w:rsidRPr="00AB60B3">
        <w:rPr>
          <w:rFonts w:ascii="Arial" w:hAnsi="Arial" w:cs="Arial"/>
          <w:b/>
          <w:sz w:val="24"/>
          <w:szCs w:val="24"/>
        </w:rPr>
        <w:t>subtramos</w:t>
      </w:r>
      <w:proofErr w:type="spellEnd"/>
      <w:r w:rsidRPr="00AB60B3">
        <w:rPr>
          <w:rFonts w:ascii="Arial" w:hAnsi="Arial" w:cs="Arial"/>
          <w:b/>
          <w:sz w:val="24"/>
          <w:szCs w:val="24"/>
        </w:rPr>
        <w:t xml:space="preserve"> en los cuales se estaban trabajando?, en concreto, en los tramos entre </w:t>
      </w:r>
      <w:proofErr w:type="spellStart"/>
      <w:r w:rsidRPr="00AB60B3">
        <w:rPr>
          <w:rFonts w:ascii="Arial" w:hAnsi="Arial" w:cs="Arial"/>
          <w:b/>
          <w:sz w:val="24"/>
          <w:szCs w:val="24"/>
        </w:rPr>
        <w:t>Olite</w:t>
      </w:r>
      <w:proofErr w:type="spellEnd"/>
      <w:r w:rsidRPr="00AB60B3">
        <w:rPr>
          <w:rFonts w:ascii="Arial" w:hAnsi="Arial" w:cs="Arial"/>
          <w:b/>
          <w:sz w:val="24"/>
          <w:szCs w:val="24"/>
        </w:rPr>
        <w:t>-Tafalla. En caso de ser cierta esta información, se solicita los motivos de dicha paralización y cuáles son las previsiones del Gobierno de Navarra respecto a la reanudación de las obras.</w:t>
      </w:r>
    </w:p>
    <w:p w:rsidR="004959EA" w:rsidRDefault="002843BA" w:rsidP="00F37BED">
      <w:pPr>
        <w:spacing w:line="360" w:lineRule="auto"/>
        <w:ind w:left="426"/>
        <w:jc w:val="both"/>
        <w:rPr>
          <w:rFonts w:ascii="Arial" w:hAnsi="Arial" w:cs="Arial"/>
          <w:sz w:val="24"/>
          <w:szCs w:val="24"/>
        </w:rPr>
      </w:pPr>
      <w:proofErr w:type="gramStart"/>
      <w:r w:rsidRPr="002843BA">
        <w:rPr>
          <w:rFonts w:ascii="Arial" w:hAnsi="Arial" w:cs="Arial"/>
          <w:sz w:val="24"/>
          <w:szCs w:val="24"/>
          <w:lang w:val="es-ES_tradnl"/>
        </w:rPr>
        <w:t>tiene</w:t>
      </w:r>
      <w:proofErr w:type="gramEnd"/>
      <w:r w:rsidRPr="002843BA">
        <w:rPr>
          <w:rFonts w:ascii="Arial" w:hAnsi="Arial" w:cs="Arial"/>
          <w:sz w:val="24"/>
          <w:szCs w:val="24"/>
          <w:lang w:val="es-ES_tradnl"/>
        </w:rPr>
        <w:t xml:space="preserve"> el honor de </w:t>
      </w:r>
      <w:r w:rsidR="00A46042">
        <w:rPr>
          <w:rFonts w:ascii="Arial" w:hAnsi="Arial" w:cs="Arial"/>
          <w:sz w:val="24"/>
          <w:szCs w:val="24"/>
          <w:lang w:val="es-ES_tradnl"/>
        </w:rPr>
        <w:t>informar que l</w:t>
      </w:r>
      <w:r w:rsidR="00A46042" w:rsidRPr="00A46042">
        <w:rPr>
          <w:rFonts w:ascii="Arial" w:hAnsi="Arial" w:cs="Arial"/>
          <w:sz w:val="24"/>
          <w:szCs w:val="24"/>
        </w:rPr>
        <w:t>as obras del Tren de Altas Prestaciones en Navarra no se han paralizado. No obstante, cabe señalar que en este tipo de obras, de gran complejidad, con frecuencia aparece durante la ejecución de las mismas “diferencias técnicas entre el proyecto diseñado y el desarrollo de la obra” que obligan a realizar modificaciones contractuales y, por consiguiente, a realizar diferentes trámites administrativos no contemplados inicialmente.</w:t>
      </w:r>
    </w:p>
    <w:p w:rsidR="004959EA" w:rsidRDefault="00453A73" w:rsidP="00AB60B3">
      <w:pPr>
        <w:spacing w:line="360" w:lineRule="auto"/>
        <w:ind w:left="426"/>
        <w:jc w:val="both"/>
        <w:rPr>
          <w:rFonts w:ascii="Arial" w:hAnsi="Arial" w:cs="Arial"/>
          <w:sz w:val="24"/>
          <w:szCs w:val="24"/>
        </w:rPr>
      </w:pPr>
      <w:r w:rsidRPr="00453A73">
        <w:rPr>
          <w:rFonts w:ascii="Arial" w:hAnsi="Arial" w:cs="Arial"/>
          <w:sz w:val="24"/>
          <w:szCs w:val="24"/>
        </w:rPr>
        <w:t>Es cuanto informo en cumplimiento de lo dispuesto en el artículo 194 del Reglamento del Parlamento de Navarra.</w:t>
      </w:r>
    </w:p>
    <w:p w:rsidR="00B60C30" w:rsidRPr="00B60C30"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A46042">
        <w:rPr>
          <w:rFonts w:ascii="Arial" w:hAnsi="Arial" w:cs="Arial"/>
          <w:sz w:val="24"/>
          <w:szCs w:val="24"/>
        </w:rPr>
        <w:t>29</w:t>
      </w:r>
      <w:r w:rsidRPr="00B60C30">
        <w:rPr>
          <w:rFonts w:ascii="Arial" w:hAnsi="Arial" w:cs="Arial"/>
          <w:sz w:val="24"/>
          <w:szCs w:val="24"/>
        </w:rPr>
        <w:t xml:space="preserve"> de </w:t>
      </w:r>
      <w:r w:rsidR="004A0341">
        <w:rPr>
          <w:rFonts w:ascii="Arial" w:hAnsi="Arial" w:cs="Arial"/>
          <w:sz w:val="24"/>
          <w:szCs w:val="24"/>
        </w:rPr>
        <w:t>septiembre</w:t>
      </w:r>
      <w:r w:rsidRPr="00B60C30">
        <w:rPr>
          <w:rFonts w:ascii="Arial" w:hAnsi="Arial" w:cs="Arial"/>
          <w:sz w:val="24"/>
          <w:szCs w:val="24"/>
        </w:rPr>
        <w:t xml:space="preserve"> de 2020</w:t>
      </w:r>
    </w:p>
    <w:p w:rsidR="00B60C30" w:rsidRPr="00B60C30" w:rsidRDefault="00B60C30" w:rsidP="00B60C30">
      <w:pPr>
        <w:spacing w:line="360" w:lineRule="auto"/>
        <w:jc w:val="center"/>
        <w:rPr>
          <w:rFonts w:ascii="Arial" w:hAnsi="Arial" w:cs="Arial"/>
          <w:sz w:val="24"/>
          <w:szCs w:val="24"/>
        </w:rPr>
      </w:pPr>
    </w:p>
    <w:p w:rsidR="00B60C30" w:rsidRPr="00B60C30" w:rsidRDefault="004959EA" w:rsidP="00B60C30">
      <w:pPr>
        <w:spacing w:line="360" w:lineRule="auto"/>
        <w:jc w:val="center"/>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Pr>
          <w:rFonts w:ascii="Arial" w:hAnsi="Arial" w:cs="Arial"/>
          <w:sz w:val="24"/>
          <w:szCs w:val="24"/>
        </w:rPr>
        <w:t>:</w:t>
      </w:r>
      <w:r w:rsidRPr="00453A73">
        <w:rPr>
          <w:rFonts w:ascii="Arial" w:hAnsi="Arial" w:cs="Arial"/>
          <w:sz w:val="24"/>
          <w:szCs w:val="24"/>
        </w:rPr>
        <w:t xml:space="preserve"> </w:t>
      </w:r>
      <w:r w:rsidR="00B60C30" w:rsidRPr="00B60C30">
        <w:rPr>
          <w:rFonts w:ascii="Arial" w:hAnsi="Arial" w:cs="Arial"/>
          <w:sz w:val="24"/>
          <w:szCs w:val="24"/>
        </w:rPr>
        <w:t xml:space="preserve">Bernardo </w:t>
      </w:r>
      <w:proofErr w:type="spellStart"/>
      <w:r w:rsidR="00B60C30" w:rsidRPr="00B60C30">
        <w:rPr>
          <w:rFonts w:ascii="Arial" w:hAnsi="Arial" w:cs="Arial"/>
          <w:sz w:val="24"/>
          <w:szCs w:val="24"/>
        </w:rPr>
        <w:t>Ciriza</w:t>
      </w:r>
      <w:proofErr w:type="spellEnd"/>
      <w:r w:rsidR="00B60C30" w:rsidRPr="00B60C30">
        <w:rPr>
          <w:rFonts w:ascii="Arial" w:hAnsi="Arial" w:cs="Arial"/>
          <w:sz w:val="24"/>
          <w:szCs w:val="24"/>
        </w:rPr>
        <w:t xml:space="preserve"> Pérez</w:t>
      </w:r>
    </w:p>
    <w:p w:rsidR="004959EA" w:rsidRDefault="00B60C30" w:rsidP="00B60C30">
      <w:pPr>
        <w:spacing w:line="360" w:lineRule="auto"/>
        <w:jc w:val="center"/>
        <w:rPr>
          <w:rFonts w:ascii="Arial" w:hAnsi="Arial" w:cs="Arial"/>
          <w:sz w:val="24"/>
          <w:szCs w:val="24"/>
        </w:rPr>
      </w:pPr>
      <w:r w:rsidRPr="00B60C30">
        <w:rPr>
          <w:rFonts w:ascii="Arial" w:hAnsi="Arial" w:cs="Arial"/>
          <w:sz w:val="24"/>
          <w:szCs w:val="24"/>
        </w:rPr>
        <w:t>CONSEJERO DE COHESIÓN TERRITORIAL</w:t>
      </w:r>
      <w:bookmarkStart w:id="0" w:name="_GoBack"/>
      <w:bookmarkEnd w:id="0"/>
    </w:p>
    <w:sectPr w:rsidR="004959EA" w:rsidSect="004959EA">
      <w:headerReference w:type="default" r:id="rId8"/>
      <w:footerReference w:type="default" r:id="rId9"/>
      <w:headerReference w:type="first" r:id="rId10"/>
      <w:footerReference w:type="first" r:id="rId11"/>
      <w:pgSz w:w="11906" w:h="16838" w:code="9"/>
      <w:pgMar w:top="2268"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B6" w:rsidRDefault="00DC42B6">
      <w:r>
        <w:separator/>
      </w:r>
    </w:p>
  </w:endnote>
  <w:endnote w:type="continuationSeparator" w:id="0">
    <w:p w:rsidR="00DC42B6" w:rsidRDefault="00DC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4959EA">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B6" w:rsidRDefault="00DC42B6">
      <w:r>
        <w:separator/>
      </w:r>
    </w:p>
  </w:footnote>
  <w:footnote w:type="continuationSeparator" w:id="0">
    <w:p w:rsidR="00DC42B6" w:rsidRDefault="00DC4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6A28FBA0" wp14:editId="414A0A3B">
          <wp:simplePos x="0" y="0"/>
          <wp:positionH relativeFrom="page">
            <wp:align>left</wp:align>
          </wp:positionH>
          <wp:positionV relativeFrom="page">
            <wp:align>top</wp:align>
          </wp:positionV>
          <wp:extent cx="7569186" cy="1803058"/>
          <wp:effectExtent l="25400" t="0" r="14" b="0"/>
          <wp:wrapNone/>
          <wp:docPr id="60" name="Imagen 6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B64A1"/>
    <w:rsid w:val="001306D5"/>
    <w:rsid w:val="00160151"/>
    <w:rsid w:val="00192C26"/>
    <w:rsid w:val="002168BE"/>
    <w:rsid w:val="00277C9A"/>
    <w:rsid w:val="002843BA"/>
    <w:rsid w:val="00291E79"/>
    <w:rsid w:val="003016DA"/>
    <w:rsid w:val="00355B58"/>
    <w:rsid w:val="003F1206"/>
    <w:rsid w:val="004031A8"/>
    <w:rsid w:val="00426486"/>
    <w:rsid w:val="00453A73"/>
    <w:rsid w:val="00475FFA"/>
    <w:rsid w:val="004959EA"/>
    <w:rsid w:val="004A0341"/>
    <w:rsid w:val="004C58DB"/>
    <w:rsid w:val="004F041D"/>
    <w:rsid w:val="004F4088"/>
    <w:rsid w:val="005031E3"/>
    <w:rsid w:val="00524782"/>
    <w:rsid w:val="005367EB"/>
    <w:rsid w:val="00560A6B"/>
    <w:rsid w:val="00597336"/>
    <w:rsid w:val="005B095B"/>
    <w:rsid w:val="00610AAA"/>
    <w:rsid w:val="006764C1"/>
    <w:rsid w:val="00696F6F"/>
    <w:rsid w:val="006A5952"/>
    <w:rsid w:val="0072622D"/>
    <w:rsid w:val="00780CA4"/>
    <w:rsid w:val="00793F61"/>
    <w:rsid w:val="007E640E"/>
    <w:rsid w:val="007F791E"/>
    <w:rsid w:val="00831682"/>
    <w:rsid w:val="00832136"/>
    <w:rsid w:val="009226EF"/>
    <w:rsid w:val="009603A5"/>
    <w:rsid w:val="0096171C"/>
    <w:rsid w:val="00994342"/>
    <w:rsid w:val="009D73FA"/>
    <w:rsid w:val="009E202F"/>
    <w:rsid w:val="009E381E"/>
    <w:rsid w:val="00A117E7"/>
    <w:rsid w:val="00A2145B"/>
    <w:rsid w:val="00A46042"/>
    <w:rsid w:val="00AB60B3"/>
    <w:rsid w:val="00B17CCC"/>
    <w:rsid w:val="00B46857"/>
    <w:rsid w:val="00B60C30"/>
    <w:rsid w:val="00BD6A02"/>
    <w:rsid w:val="00C7645D"/>
    <w:rsid w:val="00CA2943"/>
    <w:rsid w:val="00CC186C"/>
    <w:rsid w:val="00D150AC"/>
    <w:rsid w:val="00D27CE0"/>
    <w:rsid w:val="00DA6D6E"/>
    <w:rsid w:val="00DB144D"/>
    <w:rsid w:val="00DC42B6"/>
    <w:rsid w:val="00DF6784"/>
    <w:rsid w:val="00E049DD"/>
    <w:rsid w:val="00E21BF7"/>
    <w:rsid w:val="00E549D7"/>
    <w:rsid w:val="00E55C6B"/>
    <w:rsid w:val="00ED5CA9"/>
    <w:rsid w:val="00F323EB"/>
    <w:rsid w:val="00F37BED"/>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7973">
      <w:bodyDiv w:val="1"/>
      <w:marLeft w:val="0"/>
      <w:marRight w:val="0"/>
      <w:marTop w:val="0"/>
      <w:marBottom w:val="0"/>
      <w:divBdr>
        <w:top w:val="none" w:sz="0" w:space="0" w:color="auto"/>
        <w:left w:val="none" w:sz="0" w:space="0" w:color="auto"/>
        <w:bottom w:val="none" w:sz="0" w:space="0" w:color="auto"/>
        <w:right w:val="none" w:sz="0" w:space="0" w:color="auto"/>
      </w:divBdr>
    </w:div>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cp:revision>
  <cp:lastPrinted>2020-09-09T11:04:00Z</cp:lastPrinted>
  <dcterms:created xsi:type="dcterms:W3CDTF">2020-10-02T13:00:00Z</dcterms:created>
  <dcterms:modified xsi:type="dcterms:W3CDTF">2020-10-02T13:02:00Z</dcterms:modified>
</cp:coreProperties>
</file>