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galdera, A-12 autobiari eta Pirinioko Autobia deitutakoari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egiten dio Nafarroako Gobernuari, idatziz erantzun dezan:</w:t>
      </w:r>
    </w:p>
    <w:p>
      <w:pPr>
        <w:pStyle w:val="0"/>
        <w:suppressAutoHyphens w:val="false"/>
        <w:rPr>
          <w:rStyle w:val="1"/>
        </w:rPr>
      </w:pPr>
      <w:r>
        <w:rPr>
          <w:rStyle w:val="1"/>
        </w:rPr>
        <w:t xml:space="preserve">A-12 autobiaren eta Pirinioko Autobia deitutakoaren eraikuntzaren ordainketari dagokionez, honako hau jakin nahi dut:</w:t>
      </w:r>
    </w:p>
    <w:p>
      <w:pPr>
        <w:pStyle w:val="0"/>
        <w:suppressAutoHyphens w:val="false"/>
        <w:rPr>
          <w:rStyle w:val="1"/>
        </w:rPr>
      </w:pPr>
      <w:r>
        <w:rPr>
          <w:rStyle w:val="1"/>
        </w:rPr>
        <w:t xml:space="preserve">– Haietako bakoitzean 2020an eta 2021ean ordaindu beharreko zenbatekoen gaineko kalkuluak, zehaztuta haietan zer ukipen izan dezaketen mantentzeko balizko lan eta jarduketek, igarotzen diren ibilgailuen kopuruak gora edo behera egiteak edo ordaindu beharreko kuotaren definizioan eragiten ahal duten gainerako alderdiek.</w:t>
      </w:r>
    </w:p>
    <w:p>
      <w:pPr>
        <w:pStyle w:val="0"/>
        <w:suppressAutoHyphens w:val="false"/>
        <w:rPr>
          <w:rStyle w:val="1"/>
        </w:rPr>
      </w:pPr>
      <w:r>
        <w:rPr>
          <w:rStyle w:val="1"/>
        </w:rPr>
        <w:t xml:space="preserve">Iruñean, 2020ko azaroaren 9an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