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81" w:rsidRDefault="00C86F3A">
      <w:pPr>
        <w:rPr>
          <w:rStyle w:val="Normal1"/>
        </w:rPr>
      </w:pPr>
      <w:proofErr w:type="spellStart"/>
      <w:r>
        <w:rPr>
          <w:rStyle w:val="Normal1"/>
        </w:rPr>
        <w:t>Nafarr</w:t>
      </w:r>
      <w:bookmarkStart w:id="0" w:name="_GoBack"/>
      <w:bookmarkEnd w:id="0"/>
      <w:r>
        <w:rPr>
          <w:rStyle w:val="Normal1"/>
        </w:rPr>
        <w:t>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</w:t>
      </w:r>
      <w:r>
        <w:rPr>
          <w:rStyle w:val="Normal1"/>
        </w:rPr>
        <w:t>la</w:t>
      </w:r>
      <w:r>
        <w:rPr>
          <w:rStyle w:val="Normal1"/>
        </w:rPr>
        <w:t>men</w:t>
      </w:r>
      <w:r>
        <w:rPr>
          <w:rStyle w:val="Normal1"/>
        </w:rPr>
        <w:t>tu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</w:t>
      </w:r>
      <w:r>
        <w:rPr>
          <w:rStyle w:val="Normal1"/>
        </w:rPr>
        <w:t>du</w:t>
      </w:r>
      <w:r>
        <w:rPr>
          <w:rStyle w:val="Normal1"/>
        </w:rPr>
        <w:t>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</w:t>
      </w:r>
      <w:r>
        <w:rPr>
          <w:rStyle w:val="Normal1"/>
        </w:rPr>
        <w:t>rrak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2020ko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25an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r>
        <w:rPr>
          <w:rStyle w:val="Normal1"/>
        </w:rPr>
        <w:t>da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</w:t>
      </w:r>
      <w:r>
        <w:rPr>
          <w:rStyle w:val="Normal1"/>
        </w:rPr>
        <w:t>ku</w:t>
      </w:r>
      <w:r>
        <w:rPr>
          <w:rStyle w:val="Normal1"/>
        </w:rPr>
        <w:t>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</w:t>
      </w:r>
      <w:r>
        <w:rPr>
          <w:rStyle w:val="Normal1"/>
        </w:rPr>
        <w:t>e</w:t>
      </w:r>
      <w:r>
        <w:rPr>
          <w:rStyle w:val="Normal1"/>
        </w:rPr>
        <w:t>raz</w:t>
      </w:r>
      <w:r>
        <w:rPr>
          <w:rStyle w:val="Normal1"/>
        </w:rPr>
        <w:t>pe</w:t>
      </w:r>
      <w:r>
        <w:rPr>
          <w:rStyle w:val="Normal1"/>
        </w:rPr>
        <w:t>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>: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>: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Hiesaren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Nazioarteko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oroitzarekin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ekitaldi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Legebiltzarraren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atalondoan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abenduaren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astelehenarekin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12:00etan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Ekitaldia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Hiesaren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Hiritarrarekin</w:t>
      </w:r>
      <w:proofErr w:type="spellEnd"/>
      <w:r>
        <w:rPr>
          <w:rStyle w:val="Normal1"/>
        </w:rPr>
        <w:t xml:space="preserve"> eta SARE </w:t>
      </w:r>
      <w:proofErr w:type="spellStart"/>
      <w:r>
        <w:rPr>
          <w:rStyle w:val="Normal1"/>
        </w:rPr>
        <w:t>elkartearekin</w:t>
      </w:r>
      <w:proofErr w:type="spellEnd"/>
      <w:r>
        <w:rPr>
          <w:rStyle w:val="Normal1"/>
        </w:rPr>
        <w:t xml:space="preserve"> batera </w:t>
      </w:r>
      <w:proofErr w:type="spellStart"/>
      <w:r>
        <w:rPr>
          <w:rStyle w:val="Normal1"/>
        </w:rPr>
        <w:t>an</w:t>
      </w:r>
      <w:r>
        <w:rPr>
          <w:rStyle w:val="Normal1"/>
        </w:rPr>
        <w:t>tolatua</w:t>
      </w:r>
      <w:proofErr w:type="spellEnd"/>
      <w:r>
        <w:rPr>
          <w:rStyle w:val="Normal1"/>
        </w:rPr>
        <w:t xml:space="preserve"> da.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Konpromisoa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hartzen</w:t>
      </w:r>
      <w:proofErr w:type="spellEnd"/>
      <w:r>
        <w:rPr>
          <w:rStyle w:val="Normal1"/>
        </w:rPr>
        <w:t xml:space="preserve"> du arlo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diharduten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GKEak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aintzatetsi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babesteko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>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3. </w:t>
      </w:r>
      <w:proofErr w:type="spellStart"/>
      <w:r>
        <w:rPr>
          <w:rStyle w:val="Normal1"/>
        </w:rPr>
        <w:t>Aldezten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giza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gauza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baliabideak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Sexu</w:t>
      </w:r>
      <w:proofErr w:type="spellEnd"/>
      <w:r>
        <w:rPr>
          <w:rStyle w:val="Normal1"/>
        </w:rPr>
        <w:t xml:space="preserve">- eta </w:t>
      </w:r>
      <w:proofErr w:type="spellStart"/>
      <w:r>
        <w:rPr>
          <w:rStyle w:val="Normal1"/>
        </w:rPr>
        <w:t>ugalketa</w:t>
      </w:r>
      <w:proofErr w:type="spellEnd"/>
      <w:r>
        <w:rPr>
          <w:rStyle w:val="Normal1"/>
        </w:rPr>
        <w:t xml:space="preserve">- </w:t>
      </w:r>
      <w:proofErr w:type="spellStart"/>
      <w:r>
        <w:rPr>
          <w:rStyle w:val="Normal1"/>
        </w:rPr>
        <w:t>osasunari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Dekretuan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sexu-hezkun</w:t>
      </w:r>
      <w:r>
        <w:rPr>
          <w:rStyle w:val="Normal1"/>
        </w:rPr>
        <w:t>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>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4. </w:t>
      </w:r>
      <w:proofErr w:type="spellStart"/>
      <w:r>
        <w:rPr>
          <w:rStyle w:val="Normal1"/>
        </w:rPr>
        <w:t>GIBari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berariazkoa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sustatuko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irakaskuntzako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esparru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soziosanitarioko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profesionalentzat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bereziki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Oinarrizko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Laguntzakoentzat</w:t>
      </w:r>
      <w:proofErr w:type="spellEnd"/>
      <w:r>
        <w:rPr>
          <w:rStyle w:val="Normal1"/>
        </w:rPr>
        <w:t>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5. </w:t>
      </w:r>
      <w:proofErr w:type="spellStart"/>
      <w:r>
        <w:rPr>
          <w:rStyle w:val="Normal1"/>
        </w:rPr>
        <w:t>Berresten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erretiratu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beharrekoa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GIBak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gaixotasun</w:t>
      </w:r>
      <w:proofErr w:type="spellEnd"/>
      <w:r>
        <w:rPr>
          <w:rStyle w:val="Normal1"/>
        </w:rPr>
        <w:t xml:space="preserve">  </w:t>
      </w:r>
      <w:proofErr w:type="spellStart"/>
      <w:r>
        <w:rPr>
          <w:rStyle w:val="Normal1"/>
        </w:rPr>
        <w:t>infek</w:t>
      </w:r>
      <w:r>
        <w:rPr>
          <w:rStyle w:val="Normal1"/>
        </w:rPr>
        <w:t>zioso-kutsakor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katalogazioa</w:t>
      </w:r>
      <w:proofErr w:type="spellEnd"/>
      <w:r>
        <w:rPr>
          <w:rStyle w:val="Normal1"/>
        </w:rPr>
        <w:t>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6.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berreskura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herritarren</w:t>
      </w:r>
      <w:r>
        <w:rPr>
          <w:rStyle w:val="Normal1"/>
        </w:rPr>
        <w:t>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erreferente</w:t>
      </w:r>
      <w:proofErr w:type="spellEnd"/>
      <w:r>
        <w:rPr>
          <w:rStyle w:val="Normal1"/>
        </w:rPr>
        <w:t xml:space="preserve"> den GIB-</w:t>
      </w:r>
      <w:proofErr w:type="spellStart"/>
      <w:r>
        <w:rPr>
          <w:rStyle w:val="Normal1"/>
        </w:rPr>
        <w:t>hiesaren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kontrolerako</w:t>
      </w:r>
      <w:proofErr w:type="spellEnd"/>
      <w:r>
        <w:rPr>
          <w:rStyle w:val="Normal1"/>
        </w:rPr>
        <w:t xml:space="preserve"> programa.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7. </w:t>
      </w:r>
      <w:proofErr w:type="spellStart"/>
      <w:r>
        <w:rPr>
          <w:rStyle w:val="Normal1"/>
        </w:rPr>
        <w:t>Konpromisoa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GIBarekin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diskriminazioa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desagerrarazteko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</w:t>
      </w:r>
      <w:r>
        <w:rPr>
          <w:rStyle w:val="Normal1"/>
        </w:rPr>
        <w:t>arraitzeko</w:t>
      </w:r>
      <w:proofErr w:type="spellEnd"/>
      <w:r>
        <w:rPr>
          <w:rStyle w:val="Normal1"/>
        </w:rPr>
        <w:t>.</w:t>
      </w:r>
    </w:p>
    <w:p w:rsidR="00490E81" w:rsidRDefault="00C86F3A">
      <w:pPr>
        <w:rPr>
          <w:rStyle w:val="Normal1"/>
        </w:rPr>
      </w:pPr>
      <w:r>
        <w:rPr>
          <w:rStyle w:val="Normal1"/>
        </w:rPr>
        <w:t xml:space="preserve">8.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egoitzako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fatxada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abenduaren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gorriz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argiztatzea</w:t>
      </w:r>
      <w:proofErr w:type="spellEnd"/>
      <w:r>
        <w:rPr>
          <w:rStyle w:val="Normal1"/>
        </w:rPr>
        <w:t>” (10-20/DEC-00108).</w:t>
      </w:r>
    </w:p>
    <w:p w:rsidR="00490E81" w:rsidRDefault="00C86F3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2020ko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25an</w:t>
      </w:r>
      <w:proofErr w:type="spellEnd"/>
    </w:p>
    <w:p w:rsidR="00490E81" w:rsidRDefault="00C86F3A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sectPr w:rsidR="00490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E81"/>
    <w:rsid w:val="00490E81"/>
    <w:rsid w:val="00C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2020-11-26T14:30:00Z</dcterms:created>
  <dcterms:modified xsi:type="dcterms:W3CDTF">2020-11-26T14:31:00Z</dcterms:modified>
</cp:coreProperties>
</file>