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aurkeztutako galdera, osasun arloko profesionalak Nafarroako landa eremuekin fidelizatzeari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Txomin González Martínez jaunak, Legebiltzarreko Erregelamenduan ezarritakoaren babesean, honako galdera hau aurkezten du, Nafarroako Gobernuko Osasuneko kontseilari Santos Indurain andreak Osasun Batzordean ahoz erantzun dezan:</w:t>
      </w:r>
    </w:p>
    <w:p>
      <w:pPr>
        <w:pStyle w:val="0"/>
        <w:suppressAutoHyphens w:val="false"/>
        <w:rPr>
          <w:rStyle w:val="1"/>
        </w:rPr>
      </w:pPr>
      <w:r>
        <w:rPr>
          <w:rStyle w:val="1"/>
        </w:rPr>
        <w:t xml:space="preserve">Nafarroako hainbat lekutan (Beire, Pitillas, Lesaka, Erriberri, Azkoien, Zizur...) bizi direnek eta bertako osasun eskualde oinarrizkoetako osasun langileek beren kezka adierazi dute prentsan, giza baliabide urriak daudelako osasun arretari baldintza egokietan erantzuterakoan.</w:t>
      </w:r>
    </w:p>
    <w:p>
      <w:pPr>
        <w:pStyle w:val="0"/>
        <w:suppressAutoHyphens w:val="false"/>
        <w:rPr>
          <w:rStyle w:val="1"/>
        </w:rPr>
      </w:pPr>
      <w:r>
        <w:rPr>
          <w:rStyle w:val="1"/>
        </w:rPr>
        <w:t xml:space="preserve">Besteak beste, honako gabezia eta arazo hauek nabarmendu zituzten: langileak falta dira (une honetan sendagile-lanpostu eta pediatriako lanpostu batzuk bete gabe daude); ez dira ordezkatzen oporretan edo aldi baterako ezintasunagatik baja dauden langileak, biztanleen parte batek ez dauka esleiturik sendagilea, zailago bihurtuz gaixoen zitazioa eta jarraipen egokia, arreta presentzialerako ordutegia murriztea, eta abar.</w:t>
      </w:r>
    </w:p>
    <w:p>
      <w:pPr>
        <w:pStyle w:val="0"/>
        <w:suppressAutoHyphens w:val="false"/>
        <w:rPr>
          <w:rStyle w:val="1"/>
        </w:rPr>
      </w:pPr>
      <w:r>
        <w:rPr>
          <w:rStyle w:val="1"/>
        </w:rPr>
        <w:t xml:space="preserve">Denboran luzatzen ari den egoera horrek dakartzan ondorioak dira profesionalen agendak kolapsatzea, gehiegizko lan-zama, lanaldiak areagotzea, etsipena, frustrazioa eta langileen arteko nahiz erabiltzaileekiko gatazkak.</w:t>
      </w:r>
    </w:p>
    <w:p>
      <w:pPr>
        <w:pStyle w:val="0"/>
        <w:suppressAutoHyphens w:val="false"/>
        <w:rPr>
          <w:rStyle w:val="1"/>
        </w:rPr>
      </w:pPr>
      <w:r>
        <w:rPr>
          <w:rStyle w:val="1"/>
        </w:rPr>
        <w:t xml:space="preserve">Arazo horiek gure erkidegoko herri gehiegitan gertatzen ari dira, eta prentsak horien berri ematen du aldian-aldian.</w:t>
      </w:r>
    </w:p>
    <w:p>
      <w:pPr>
        <w:pStyle w:val="0"/>
        <w:suppressAutoHyphens w:val="false"/>
        <w:rPr>
          <w:rStyle w:val="1"/>
        </w:rPr>
      </w:pPr>
      <w:r>
        <w:rPr>
          <w:rStyle w:val="1"/>
        </w:rPr>
        <w:t xml:space="preserve">Gertatutakoa ikusirik, ondokoa jakin nahi dut:</w:t>
      </w:r>
    </w:p>
    <w:p>
      <w:pPr>
        <w:pStyle w:val="0"/>
        <w:suppressAutoHyphens w:val="false"/>
        <w:rPr>
          <w:rStyle w:val="1"/>
        </w:rPr>
      </w:pPr>
      <w:r>
        <w:rPr>
          <w:rStyle w:val="1"/>
        </w:rPr>
        <w:t xml:space="preserve">Zer neurri ezarriko dira osasun arloko profesionalak Nafarroako landa eremuekin fidelizatzeari begira, osasun-laguntza egokia eta bete gabeko lanpostuak betetzea bermatzeko? Zer epetan?</w:t>
      </w:r>
    </w:p>
    <w:p>
      <w:pPr>
        <w:pStyle w:val="0"/>
        <w:suppressAutoHyphens w:val="false"/>
        <w:rPr>
          <w:rStyle w:val="1"/>
        </w:rPr>
      </w:pPr>
      <w:r>
        <w:rPr>
          <w:rStyle w:val="1"/>
        </w:rPr>
        <w:t xml:space="preserve">Iruñean, 2020ko azaroaren 25ean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