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40" w:rsidRPr="005650C3" w:rsidRDefault="005650C3" w:rsidP="00B767B8">
      <w:pPr>
        <w:spacing w:line="288" w:lineRule="auto"/>
        <w:jc w:val="both"/>
        <w:rPr>
          <w:rFonts w:ascii="Arial" w:hAnsi="Arial" w:cs="Arial"/>
        </w:rPr>
      </w:pPr>
      <w:r>
        <w:rPr>
          <w:rFonts w:ascii="Arial" w:hAnsi="Arial"/>
        </w:rPr>
        <w:t xml:space="preserve">Abuztuak 17 EH Bildu talde parlamentarioari atxikitako foru parlamentari Maiorga Ramírez Erro jaunak idatziz erantzuteko galdera egin du (10-20-PES-00124), zienaren bidez jakin nahi baitu ea Osasun Departamentuak balioetsi duen 64/2003 Foru Aginduan aurreikusitako estaldurak Nafarroako kirol federazio guztietara hedatzeak zerbitzuan izanen lukeen inpaktua, eta zein antolamendu-neurri eta baliabide aurreikusi diren horretarako”. Hona hemen Nafarroako Gobernuko Osasuneko kontseilariak horri buruz eman beharreko informazioa:</w:t>
      </w:r>
    </w:p>
    <w:p w:rsidR="005650C3" w:rsidRPr="005650C3" w:rsidRDefault="00B767B8" w:rsidP="00B767B8">
      <w:pPr>
        <w:tabs>
          <w:tab w:val="left" w:pos="3780"/>
        </w:tabs>
        <w:spacing w:line="288" w:lineRule="auto"/>
        <w:jc w:val="both"/>
        <w:rPr>
          <w:rFonts w:ascii="Arial" w:eastAsia="Times New Roman" w:hAnsi="Arial" w:cs="Arial"/>
        </w:rPr>
      </w:pPr>
    </w:p>
    <w:p w:rsidR="00B767B8" w:rsidRPr="005650C3" w:rsidRDefault="00B767B8" w:rsidP="00B767B8">
      <w:pPr>
        <w:spacing w:line="288" w:lineRule="auto"/>
        <w:jc w:val="both"/>
        <w:rPr>
          <w:color w:val="1F497D"/>
          <w:rFonts w:ascii="Arial" w:hAnsi="Arial" w:cs="Arial"/>
        </w:rPr>
      </w:pPr>
      <w:r>
        <w:rPr>
          <w:color w:val="000000"/>
          <w:rFonts w:ascii="Arial" w:hAnsi="Arial"/>
        </w:rPr>
        <w:t xml:space="preserve">Osasun Departamentua, Nafarroako Kirol Institutuarekin lankidetzan, azterketa egiten ari da, maiatzaren 15eko 64/2003 Foru Aginduan jasotako baldintzetan federatutako kirolari guztiek Nafarroa osoan osasun laguntza jasotzeak izanen lukeen inpaktu ekonomikoa neurtzeko eta haren alderdi juridikoak lantzeko, horixe izan baitzen Nafarroako Parlamentuak Nafarroa Suspertu Plana dela-eta onetsi zuen konklusioen agirian jasotako erabakietako bat.</w:t>
      </w:r>
      <w:r>
        <w:rPr>
          <w:color w:val="1F497D"/>
          <w:rFonts w:ascii="Arial" w:hAnsi="Arial"/>
        </w:rPr>
        <w:t xml:space="preserve"> </w:t>
      </w:r>
    </w:p>
    <w:p w:rsidR="005650C3" w:rsidRPr="005650C3" w:rsidRDefault="00B767B8" w:rsidP="00B767B8">
      <w:pPr>
        <w:spacing w:line="288" w:lineRule="auto"/>
        <w:jc w:val="both"/>
        <w:rPr>
          <w:color w:val="000000"/>
          <w:rFonts w:ascii="Arial" w:hAnsi="Arial" w:cs="Arial"/>
        </w:rPr>
      </w:pPr>
      <w:r>
        <w:rPr>
          <w:color w:val="000000"/>
          <w:rFonts w:ascii="Arial" w:hAnsi="Arial"/>
        </w:rPr>
        <w:t xml:space="preserve">2020ko uztailaren 3an, Osasun Departamentuko ordezkaritza bat eta Kultura eta Kirol Departamentuko beste bat bildu ziren proposamena aztertzeko eta Nafarroako Parlamentuaren ebazpena baloratzeko lanei ekiteko. Proposamen horiek prestatzen ari dira une honetan.</w:t>
      </w:r>
      <w:r>
        <w:rPr>
          <w:color w:val="000000"/>
          <w:rFonts w:ascii="Arial" w:hAnsi="Arial"/>
        </w:rPr>
        <w:t xml:space="preserve"> </w:t>
      </w:r>
    </w:p>
    <w:p w:rsidR="005650C3" w:rsidRPr="005650C3" w:rsidRDefault="00B767B8" w:rsidP="00B767B8">
      <w:pPr>
        <w:tabs>
          <w:tab w:val="left" w:pos="720"/>
        </w:tabs>
        <w:spacing w:line="288" w:lineRule="auto"/>
        <w:jc w:val="both"/>
        <w:rPr>
          <w:rFonts w:ascii="Arial" w:eastAsia="Times New Roman" w:hAnsi="Arial" w:cs="Arial"/>
        </w:rPr>
      </w:pPr>
      <w:r>
        <w:rPr>
          <w:rFonts w:ascii="Arial" w:hAnsi="Arial"/>
        </w:rPr>
        <w:t xml:space="preserve">Hori guztia jakinarazten dizut, Nafarroako Parlamentuko Erregelamenduaren 194. artikulua betez.</w:t>
      </w:r>
    </w:p>
    <w:p w:rsidR="005650C3" w:rsidRPr="005650C3" w:rsidRDefault="005650C3" w:rsidP="00B767B8">
      <w:pPr>
        <w:tabs>
          <w:tab w:val="left" w:pos="3780"/>
        </w:tabs>
        <w:spacing w:line="288" w:lineRule="auto"/>
        <w:jc w:val="center"/>
        <w:rPr>
          <w:rFonts w:ascii="Arial" w:eastAsia="Times New Roman" w:hAnsi="Arial" w:cs="Arial"/>
        </w:rPr>
      </w:pPr>
      <w:r>
        <w:rPr>
          <w:rFonts w:ascii="Arial" w:hAnsi="Arial"/>
        </w:rPr>
        <w:t xml:space="preserve">Iruñean 2020ko abuztuaren 13an</w:t>
      </w:r>
    </w:p>
    <w:p w:rsidR="005650C3" w:rsidRPr="005650C3" w:rsidRDefault="005650C3" w:rsidP="005650C3">
      <w:pPr>
        <w:spacing w:line="288" w:lineRule="auto"/>
        <w:ind w:left="567" w:right="567"/>
        <w:jc w:val="center"/>
        <w:outlineLvl w:val="0"/>
        <w:rPr>
          <w:rFonts w:ascii="Arial" w:eastAsia="Times New Roman" w:hAnsi="Arial" w:cs="Arial"/>
        </w:rPr>
      </w:pPr>
      <w:r>
        <w:rPr>
          <w:rFonts w:ascii="Arial" w:hAnsi="Arial"/>
        </w:rPr>
        <w:t xml:space="preserve">Osasuneko kontseilaria:</w:t>
      </w:r>
      <w:r>
        <w:rPr>
          <w:rFonts w:ascii="Arial" w:hAnsi="Arial"/>
        </w:rPr>
        <w:t xml:space="preserve"> </w:t>
      </w:r>
      <w:r>
        <w:rPr>
          <w:rFonts w:ascii="Arial" w:hAnsi="Arial"/>
        </w:rPr>
        <w:t xml:space="preserve">Santos Induráin Orduna</w:t>
      </w:r>
    </w:p>
    <w:p w:rsidR="00B767B8" w:rsidRPr="005650C3" w:rsidRDefault="00B767B8" w:rsidP="00B767B8">
      <w:pPr>
        <w:spacing w:line="288" w:lineRule="auto"/>
        <w:jc w:val="both"/>
        <w:rPr>
          <w:rFonts w:ascii="Arial" w:hAnsi="Arial" w:cs="Arial"/>
        </w:rPr>
      </w:pPr>
    </w:p>
    <w:sectPr w:rsidR="00B767B8" w:rsidRPr="005650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B8"/>
    <w:rsid w:val="005650C3"/>
    <w:rsid w:val="007E4440"/>
    <w:rsid w:val="00B76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7B8"/>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7B8"/>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2</cp:revision>
  <cp:lastPrinted>2020-08-10T08:57:00Z</cp:lastPrinted>
  <dcterms:created xsi:type="dcterms:W3CDTF">2020-08-10T08:49:00Z</dcterms:created>
  <dcterms:modified xsi:type="dcterms:W3CDTF">2020-08-21T08:22:00Z</dcterms:modified>
</cp:coreProperties>
</file>