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15 de febrero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política general en materia de vivienda protegida, formulada por la Ilma. Sra. D.ª María Aranzazu Biurrun Urpegui.</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15 de febrero de 2021</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Arantza Biurrun Urpegui, adscrita al Grupo Parlamentario Partido Socialista de Navarra, al amparo de lo establecido en el Reglamento de la Cámara, presenta para su debate en el Pleno una interpelación al Gobierno de Navarra sobre política general en materia de vivienda protegida, en concreto sobre los programas del Fondo Foral de Vivienda Social en Navarra.</w:t>
      </w:r>
    </w:p>
    <w:p>
      <w:pPr>
        <w:pStyle w:val="0"/>
        <w:suppressAutoHyphens w:val="false"/>
        <w:rPr>
          <w:rStyle w:val="1"/>
        </w:rPr>
      </w:pPr>
      <w:r>
        <w:rPr>
          <w:rStyle w:val="1"/>
        </w:rPr>
        <w:t xml:space="preserve">Pamplona, a 11 de febrero de 2021</w:t>
      </w:r>
    </w:p>
    <w:p>
      <w:pPr>
        <w:pStyle w:val="0"/>
        <w:suppressAutoHyphens w:val="false"/>
        <w:rPr>
          <w:rStyle w:val="1"/>
          <w:spacing w:val="-2.88"/>
        </w:rPr>
      </w:pPr>
      <w:r>
        <w:rPr>
          <w:rStyle w:val="1"/>
          <w:spacing w:val="-2.88"/>
        </w:rPr>
        <w:t xml:space="preserve">La Parlamentaria Foral: Arantza Biurrun Urpegui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