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febrero 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tarjeta de transporte “Mugi”,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22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adscrito al grupo parlamentario de EH Bildu Nafarroa, al amparo de lo establecido en el Reglamento de la Cámara, realiza la siguiente pregunta oral al Gobierno de Navarra para su respuesta en el Pleno. </w:t>
      </w:r>
    </w:p>
    <w:p>
      <w:pPr>
        <w:pStyle w:val="0"/>
        <w:suppressAutoHyphens w:val="false"/>
        <w:rPr>
          <w:rStyle w:val="1"/>
        </w:rPr>
      </w:pPr>
      <w:r>
        <w:rPr>
          <w:rStyle w:val="1"/>
        </w:rPr>
        <w:t xml:space="preserve">Con respecto a la posibilidad de utilización de la tarjeta de transporte "MUGI" en Navarra, este parlamentario desea conocer: </w:t>
      </w:r>
    </w:p>
    <w:p>
      <w:pPr>
        <w:pStyle w:val="0"/>
        <w:suppressAutoHyphens w:val="false"/>
        <w:rPr>
          <w:rStyle w:val="1"/>
        </w:rPr>
      </w:pPr>
      <w:r>
        <w:rPr>
          <w:rStyle w:val="1"/>
        </w:rPr>
        <w:t xml:space="preserve">• ¿En qué situación se encuentra el proceso? </w:t>
      </w:r>
    </w:p>
    <w:p>
      <w:pPr>
        <w:pStyle w:val="0"/>
        <w:suppressAutoHyphens w:val="false"/>
        <w:rPr>
          <w:rStyle w:val="1"/>
        </w:rPr>
      </w:pPr>
      <w:r>
        <w:rPr>
          <w:rStyle w:val="1"/>
        </w:rPr>
        <w:t xml:space="preserve">En Iruñea, a 16 de febrero de 2021</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