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Luisa De Simón Caballero andreak egindako galderaren erantzuna, Foru Diputazioak emana, erizaintzako zainketa lagungarrietako teknikariei eta osasuneko teknikariei karrera profesionala aitortzeari buruzkoa. Galdera 2021eko urtarrilaren 18ko 4. Nafarroako Parlamentuko Aldizkari Ofizialean argitaratu zen.</w:t>
      </w:r>
    </w:p>
    <w:p>
      <w:pPr>
        <w:pStyle w:val="0"/>
        <w:suppressAutoHyphens w:val="false"/>
        <w:rPr>
          <w:rStyle w:val="1"/>
        </w:rPr>
      </w:pPr>
      <w:r>
        <w:rPr>
          <w:rStyle w:val="1"/>
        </w:rPr>
        <w:t xml:space="preserve">Iruñean, 2021eko otsailaren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Izquierda-Ezkerra talde parlamentario mistoari atxikitako foru parlamentari María Luisa De Simón andreak 10-21/PES-00002 idatzizko galdera aurkeztu du. Hona hemen Nafarroako Gobernuko Osasuneko kontseilariak horri erantzuteko ematen dion informazioa:</w:t>
      </w:r>
    </w:p>
    <w:p>
      <w:pPr>
        <w:pStyle w:val="0"/>
        <w:suppressAutoHyphens w:val="false"/>
        <w:rPr>
          <w:rStyle w:val="1"/>
        </w:rPr>
      </w:pPr>
      <w:r>
        <w:rPr>
          <w:rStyle w:val="1"/>
        </w:rPr>
        <w:t xml:space="preserve">“Nafarroako Gobernuko Osasuneko kontseilariari galdetzen diogu Nafarroako Gobernuak ebazpen hori betetzeko egindako urratsei buruz, bai eta horren gainean dauzkan aurreikuspenei buruz ere” (honako hau dioen mozioa dela eta: Nafarroako Gobernua premiatzen da arau bat taxutu eta susta dezan, erizaintzako zainketa lagungarrietako teknikariei eta osasun arloko teknikariei lanbide-karrera aitortzeko).</w:t>
      </w:r>
    </w:p>
    <w:p>
      <w:pPr>
        <w:pStyle w:val="0"/>
        <w:suppressAutoHyphens w:val="false"/>
        <w:rPr>
          <w:rStyle w:val="1"/>
        </w:rPr>
      </w:pPr>
      <w:r>
        <w:rPr>
          <w:rStyle w:val="1"/>
        </w:rPr>
        <w:t xml:space="preserve">Une hauetan, Nafarroako Gobernuko departamentuetako eta haien erakunde autonomoetako langileei lanbide-karreraren sistema aplikatzekoa zaie; batetik, lanpostua jabetzan duten osasun-langile fakultatiboei, haien sarbide eta izendapenerako nahitaezkoa bada edo izan bada Nafarroako Osasun Zerbitzua-Osasunbideari atxikitako langileen berariazko erregimena arautzen duen urriaren 20ko 11/1992 Foru Legearen eranskinean aurreikusitako “Fakultatibo espezialistak” edo “Bertze osasun fakultatiboak” izeneko estamenduetan lanpostuaren koadramenduan sartu ahal izateko osasun titulazioetako edozein edukitzea; eta, bestetik, aipatutako eranskinean aipatzen den “osasun arloko diplomadunen” estamentuan sartutako espezialitateetarako izendatutako langileei.</w:t>
      </w:r>
    </w:p>
    <w:p>
      <w:pPr>
        <w:pStyle w:val="0"/>
        <w:suppressAutoHyphens w:val="false"/>
        <w:rPr>
          <w:rStyle w:val="1"/>
        </w:rPr>
      </w:pPr>
      <w:r>
        <w:rPr>
          <w:rStyle w:val="1"/>
        </w:rPr>
        <w:t xml:space="preserve">Era berean, kontuan hartu behar da abuztuaren 30eko 251/1993 Legegintzako Foru Dekretuaren bidez onetsitako Nafarroako Administrazio Publikoen Zerbitzuko Langileen Estatutuaren Testu Bateginaren 86.3 artikuluak ezartzen duela honako hau negoziatu beharrekoa izanen dela, nork bere esparruan eta administrazio publiko bakoitzaren eskumenei dagokienez: “Nafarroako Aurrekontu Orokorren urteroko Proiektuaren barruan sar daitekeen Administrazio Publikoetako funtzionarioen ordainketen gehikuntza”.</w:t>
      </w:r>
    </w:p>
    <w:p>
      <w:pPr>
        <w:pStyle w:val="0"/>
        <w:suppressAutoHyphens w:val="false"/>
        <w:rPr>
          <w:rStyle w:val="1"/>
        </w:rPr>
      </w:pPr>
      <w:r>
        <w:rPr>
          <w:rStyle w:val="1"/>
        </w:rPr>
        <w:t xml:space="preserve">Beraz, Nafarroako Foru Komunitateko Administrazioaren eta haren erakunde autonomoen zerbitzuko funtzionarioen eta estatutupeko langileen negoziazio-mahaiaren eskumena da, bertan 2017ko azaroaren 21ean erabakitakoaren arabera. Egin daitekeen erregulazio-proiektua sakon aztertu behar dute gizarte-eragileek (sindikatuek).</w:t>
      </w:r>
    </w:p>
    <w:p>
      <w:pPr>
        <w:pStyle w:val="0"/>
        <w:suppressAutoHyphens w:val="false"/>
        <w:rPr>
          <w:rStyle w:val="1"/>
        </w:rPr>
      </w:pPr>
      <w:r>
        <w:rPr>
          <w:rStyle w:val="1"/>
        </w:rPr>
        <w:t xml:space="preserve">Azkenik, horrelako neurri batek izan dezakeen eragin ekonomikoa aztertu behar da, Nafarroako Gobernuak foru lege aurreproiektu bat egin aurretik. Neurri horrek aurrekontu-zuzkidura handia eskatuko luke, eta hori baloratu egin behar da.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otsailaren 2an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