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martxoaren 1e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“Bat egiten du Gaixotasun Arraroen Nazioarteko Egunaren ospakizunarekin, 2021eko otsailaren 28an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barmentzen ditu gaixotasun arraroak dituzten pertsonen eta haien familien konpromisoa, borroka eta batasuna, haientzako guztientzako balio eta itxaropen-sintoma nagusi bait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Aitortzen du gaixotasun arraroak dituzten pazienteen elkarteen funtsezko eginkizuna, pertsona horien beharrizanei erantzuteko eta eragin politikoa izateko tresna gakoa bait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Adierazten du ikerketarekiko eta zientzian inbertitzeko beharrarekiko konpromisoa, gaixotasun arraroen diagnostikorako eta tratamendurako zailtasunei erantzuteko bidea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Beharrezkotzat jotzen du osasungintza eta gizartea eraldatzeko lan egitea, diagnostikorako edo tratamenduetarako aurrerapenak eskuratzerakoan ekitatea berm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Adierazten du beharrezkoa dela aurrerapausoak ematea sareko lanean, ezagutzaren partekatzean eta koordinazio soziosanitarioan” (10-21/DEC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