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Adolfo Araiz Flamarique jaunak aurkezturiko galdera, Gobernuak 2021eko otsailaren 17an hartutako erabakiaren bidez onetsitako zorpetze-eragiketak birfinantzatzearii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2021eko otsailaren 17an hartutako erabakiaren bidez xedatu zen Nafarroako Ogasun Publikoari buruzko apirilaren 4ko 13/2007 Foru Legearen 61. artikuluak aipatzen dituen zorpetze-eragiketak egitea, 358.083.214,00 euroko gehieneko zenbatekoarekin.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Haren lehenengo apartatuan honako hau ezarri zen: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“Xedatzea Nafarroako Ogasun Publikoari buruzko apirilaren 4ko 13/2007 Foru Legearen 61. artikuluak aipatzen dituen zorpetze-eragiketak egitea, 358.083.214,00 euroko gehieneko zenbatekoarekin; helburua da muga-egun arruntak birfinantzatzea (244.583.214,00 euro) eta ;113.500.000,00 euroko lehen tarte bat finantzatzea aurreikusitako defizitaren erreferentziari dagokionez”.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ikusirik, hona galderak: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358.083.214 euroko gehieneko zenbateko muga-egun arruntak birfinantzatzeko xedez Nafarroako Gobernuaren 2021eko otsailaren 17ko erabakiaren bidez egindako zorpetze-operazioek aurrezpenik ekarriko al dute horien kostu finantzarioetan?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Birfinantzatze-operazio horiek zer operaziori buruzkoak dira? Laster mugaeguneratzen eta kitatzeko xedez ordaindu behar diren operazioak dira ala laster mugaegunerazen ez diren zorpetze-operazioak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