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martxoaren 22an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Mikel Buil García jaunak aurkeztutako gaurkotasun handiko galdera, Eutanasiaren Legea onesteari eta Estatuko Aldizkari Ofizialean argitaratzeari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Hurrengo Osoko Bilkuran izapidetzea.</w:t>
      </w:r>
    </w:p>
    <w:p>
      <w:pPr>
        <w:pStyle w:val="0"/>
        <w:suppressAutoHyphens w:val="false"/>
        <w:rPr>
          <w:rStyle w:val="1"/>
        </w:rPr>
      </w:pPr>
      <w:r>
        <w:rPr>
          <w:rStyle w:val="1"/>
        </w:rPr>
        <w:t xml:space="preserve">Iruñean, 2021eko martxoaren 22an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Podemos-Ahal Dugu foru parlamentarien elkarteari atxikitako foru parlamentari Mikel Buil García jaunak, Legebiltzarreko Erregelamenduan xedatuaren babesean,gaurkotasun handiko honako galdera hau aurkezten du, Osasuneko kontseilariak martxoaren 25eko Osoko Bilkuran ahoz erantzun dezan:</w:t>
      </w:r>
    </w:p>
    <w:p>
      <w:pPr>
        <w:pStyle w:val="0"/>
        <w:suppressAutoHyphens w:val="false"/>
        <w:rPr>
          <w:rStyle w:val="1"/>
        </w:rPr>
      </w:pPr>
      <w:r>
        <w:rPr>
          <w:rStyle w:val="1"/>
        </w:rPr>
        <w:t xml:space="preserve">Nafar herritarrei zer ekarriko die Eutanasiaren Legea onesteak eta Estatuko Aldizkari Ofizialean argitaratzeak?</w:t>
      </w:r>
    </w:p>
    <w:p>
      <w:pPr>
        <w:pStyle w:val="0"/>
        <w:suppressAutoHyphens w:val="false"/>
        <w:rPr>
          <w:rStyle w:val="1"/>
        </w:rPr>
      </w:pPr>
      <w:r>
        <w:rPr>
          <w:rStyle w:val="1"/>
        </w:rPr>
        <w:t xml:space="preserve">Iruñean, 2021eko martxoaren 22an</w:t>
      </w:r>
    </w:p>
    <w:p>
      <w:pPr>
        <w:pStyle w:val="0"/>
        <w:suppressAutoHyphens w:val="false"/>
        <w:rPr>
          <w:rStyle w:val="1"/>
        </w:rPr>
      </w:pPr>
      <w:r>
        <w:rPr>
          <w:rStyle w:val="1"/>
        </w:rPr>
        <w:t xml:space="preserve">Foru parlamentaria: Mikel Buil García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