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desarrollar un plan urgente de apoyo al pequeño comercio y al comercio local, presentada por la Ilma. Sra. D.ª Laura Aznal Sagasti.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Aznal Sagasti, Parlamentaria adscrita al G.P. EH Bildu-Nafarroa, al amparo de lo establecido en el Reglamento de la Cámara, presenta la siguiente moción para su debate y votación en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sector del comercio local y de cercanía está siendo uno de los más damnificados por la crisis causada por la pandemia de la covid-19.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el diagnóstico realizado por Comerciantes de Navarra-Nafarroako Merkatari Elkartea un 72,10 % de comerciantes de Navarra han disminuido sus ventas el pasado año respecto al año anterior, alcanzando este descenso hasta un 89,36 % en algún subsector como el de equipamiento personal (ropa, calzado, complementos, joyería, bisutería, ópticas).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expectativas de futuro a medio y largo plazo son desalentadoras: según las encuestas se prevé que más de un 15 % de los comercios, en torno a 1.000, cierren en un plazo de 9 meses y aproximadamente un 23 %, casi 1.400, lo haga en el plazo de 5 años.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impacto previsto en el empleo debido a este cierre de comercios es alarmante. En los próximos 9 meses pueden perderse más de 2.500 empleos y 4.000 empleos en el plazo de 5 años.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sector del pequeño comercio ya venía atravesando una importante crisis estructural desde hace años, pero la crisis sanitaria ha venido a agravar más aún esta situación.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Debemos apostar por el comercio próximo, de cercanía, local y poner en valor su importante papel vertebrador, cohesionador, sostenible medioambientalmente frente a otro tipo de negocios en los que se sustentan los cada vez más habituales hábitos de consumo (grandes plataformas </w:t>
      </w:r>
      <w:r>
        <w:rPr>
          <w:rStyle w:val="1"/>
          <w:i w:val="true"/>
        </w:rPr>
        <w:t xml:space="preserve">online</w:t>
      </w:r>
      <w:r>
        <w:rPr>
          <w:rStyle w:val="1"/>
        </w:rPr>
        <w:t xml:space="preserve">, grandes superficies comerciales...).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comercio local es un importante nicho de empleo en nuestra comunidad, emplea a más de 20.000 personas (trabajadores/as por cuenta ajena y autónomos/as). De ellos un porcentaje mayoritario son mujeres, ya que el sector servicios está muy feminizado: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Del total de la afiliación en el régimen general más de un 70 % son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Del total de la afiliación en el régimen de autónomos más de un 56 % son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sector femenino está siendo más duramente castigado, según los últimos datos del desempleo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 que, de forma inmediata, desarrolle un plan urgente de apoyo al pequeño comercio y al comercio local.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a que desarrolle una campaña de bonos de consumo, con dotación económica suficiente, que sean canjeables en los comercios pequeños de toda la Comunidad.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al Gobierno de Navarra a que desarrolle un verdadero plan de digitalización del comercio de cercanía, que posibilite la venta </w:t>
      </w:r>
      <w:r>
        <w:rPr>
          <w:rStyle w:val="1"/>
          <w:i w:val="true"/>
        </w:rPr>
        <w:t xml:space="preserve">online</w:t>
      </w:r>
      <w:r>
        <w:rPr>
          <w:rStyle w:val="1"/>
        </w:rPr>
        <w:t xml:space="preserve"> y a domicilio.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insta al Gobierno de Navarra a que lleve a cabo campañas de comunicación generales y acciones pedagógicas en el ámbito educativo que resalten los valores del comercio de cercanía y contribuyan a fomentar un profundo cambio en los hábitos y modelos de consumo.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insta al Gobierno de Navarra a no promover ninguna superficie comercial grande ni mediana y a que active nuevas medidas para la ocupación de los locales vacíos de las ciudades y pueblos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insta al Gobierno de Navarra a que estudie la posibilidad de limitar la implantación del comercio en altura y el desarrollo comercial en vertical.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El Parlamento de Navarra insta al Gobierno de Navarra a desarrollar de forma urgente herramientas concretas que garanticen la igualdad de oportunidades para el pequeño comercio frente a la grandes áreas/superficies comerciales.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17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