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Mutiloako instalazio berrietan mantenduko diren Refenako langileei eta egiturari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29an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Legebiltzarraren Osoko Bilkuran ahoz erantzun dezan:</w:t>
      </w:r>
    </w:p>
    <w:p>
      <w:pPr>
        <w:pStyle w:val="0"/>
        <w:suppressAutoHyphens w:val="false"/>
        <w:rPr>
          <w:rStyle w:val="1"/>
        </w:rPr>
      </w:pPr>
      <w:r>
        <w:rPr>
          <w:rStyle w:val="1"/>
        </w:rPr>
        <w:t xml:space="preserve">Osasuneko kontseilari Santos Induráinek eta Osasuneko zuzendari nagusi Carlos Artundok hedabideei adierazi diete Osasunbidea-Nafarroako Osasun Zerbitzuak koronabirusaren prebentzioaren estrategiaren baitan Refenan paratutako azpiegitura eta konplexu operatiboa desmuntatuko dituela, eta Mutiloan Foremek zeuzkan lokaletara eramanen dituela. Instalazio horiek Rural Kutxarenak dira, eta Nafarroako Gobernuari alokatuko dizkio. Aldaketa martxoan egitea aurreikusten da.</w:t>
      </w:r>
    </w:p>
    <w:p>
      <w:pPr>
        <w:pStyle w:val="0"/>
        <w:suppressAutoHyphens w:val="false"/>
        <w:rPr>
          <w:rStyle w:val="1"/>
        </w:rPr>
      </w:pPr>
      <w:r>
        <w:rPr>
          <w:rStyle w:val="1"/>
        </w:rPr>
        <w:t xml:space="preserve">Osasunbidea-Nafarroako Osasun Zerbitzuko zuzendari kudeatzaile Gregorio Achuteguik prentsaurreko batean esandakoaren arabera, arrazoi nagusia da Refena ez zegoela “erabat prestatuta bilatzen genuen helburua lortzeko”; batez ere, laneko arriskuen prebentzioari dagokionez. Halere, ez da inongo informaziotan zehazten zer kontingente zehatza paratu nahi den Foremenak izandako instalazioetan, ez eta zer eginkizun izanen dituen eta zer langile izango dituen ere.</w:t>
      </w:r>
    </w:p>
    <w:p>
      <w:pPr>
        <w:pStyle w:val="0"/>
        <w:suppressAutoHyphens w:val="false"/>
        <w:rPr>
          <w:rStyle w:val="1"/>
        </w:rPr>
      </w:pPr>
      <w:r>
        <w:rPr>
          <w:rStyle w:val="1"/>
        </w:rPr>
        <w:t xml:space="preserve">Hori dela eta, parlamentari honek hauxe jakin nahi du:</w:t>
      </w:r>
    </w:p>
    <w:p>
      <w:pPr>
        <w:pStyle w:val="0"/>
        <w:suppressAutoHyphens w:val="false"/>
        <w:rPr>
          <w:rStyle w:val="1"/>
        </w:rPr>
      </w:pPr>
      <w:r>
        <w:rPr>
          <w:rStyle w:val="1"/>
        </w:rPr>
        <w:t xml:space="preserve">Refenako egungo zer egitura eta plantilla mantenduko dira instalazio berrietan?</w:t>
      </w:r>
    </w:p>
    <w:p>
      <w:pPr>
        <w:pStyle w:val="0"/>
        <w:suppressAutoHyphens w:val="false"/>
        <w:rPr>
          <w:rStyle w:val="1"/>
        </w:rPr>
      </w:pPr>
      <w:r>
        <w:rPr>
          <w:rStyle w:val="1"/>
        </w:rPr>
        <w:t xml:space="preserve">Iruñean, 2021eko martxoaren 25ean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