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17" w:rsidRDefault="00EB7817" w:rsidP="00EB7817">
      <w:pPr>
        <w:autoSpaceDE w:val="0"/>
        <w:autoSpaceDN w:val="0"/>
        <w:adjustRightInd w:val="0"/>
        <w:spacing w:after="0" w:line="360" w:lineRule="auto"/>
        <w:rPr>
          <w:rFonts w:ascii="ArialMT" w:hAnsi="ArialMT" w:cs="ArialMT"/>
          <w:sz w:val="24"/>
          <w:szCs w:val="24"/>
        </w:rPr>
      </w:pPr>
      <w:bookmarkStart w:id="0" w:name="_GoBack"/>
      <w:bookmarkEnd w:id="0"/>
      <w:r>
        <w:rPr>
          <w:rFonts w:ascii="ArialMT" w:hAnsi="ArialMT" w:cs="ArialMT"/>
          <w:sz w:val="24"/>
          <w:szCs w:val="24"/>
        </w:rPr>
        <w:t xml:space="preserve">El Consejero de Cohesión Territorial del Gobierno de Navarra, D. Bernardo </w:t>
      </w:r>
      <w:proofErr w:type="spellStart"/>
      <w:r>
        <w:rPr>
          <w:rFonts w:ascii="ArialMT" w:hAnsi="ArialMT" w:cs="ArialMT"/>
          <w:sz w:val="24"/>
          <w:szCs w:val="24"/>
        </w:rPr>
        <w:t>Ciriza</w:t>
      </w:r>
      <w:proofErr w:type="spellEnd"/>
      <w:r>
        <w:rPr>
          <w:rFonts w:ascii="ArialMT" w:hAnsi="ArialMT" w:cs="ArialMT"/>
          <w:sz w:val="24"/>
          <w:szCs w:val="24"/>
        </w:rPr>
        <w:t xml:space="preserve"> Pérez, en relación con la pregunta para su contestación por escrito (10-21/PES-00072) formulada por el Parlamentario Foral Ilmo. Sr. D. Miguel </w:t>
      </w:r>
      <w:proofErr w:type="spellStart"/>
      <w:r>
        <w:rPr>
          <w:rFonts w:ascii="ArialMT" w:hAnsi="ArialMT" w:cs="ArialMT"/>
          <w:sz w:val="24"/>
          <w:szCs w:val="24"/>
        </w:rPr>
        <w:t>Bujanda</w:t>
      </w:r>
      <w:proofErr w:type="spellEnd"/>
      <w:r>
        <w:rPr>
          <w:rFonts w:ascii="ArialMT" w:hAnsi="ArialMT" w:cs="ArialMT"/>
          <w:sz w:val="24"/>
          <w:szCs w:val="24"/>
        </w:rPr>
        <w:t xml:space="preserve"> </w:t>
      </w:r>
      <w:proofErr w:type="spellStart"/>
      <w:r>
        <w:rPr>
          <w:rFonts w:ascii="ArialMT" w:hAnsi="ArialMT" w:cs="ArialMT"/>
          <w:sz w:val="24"/>
          <w:szCs w:val="24"/>
        </w:rPr>
        <w:t>Cirauqui</w:t>
      </w:r>
      <w:proofErr w:type="spellEnd"/>
      <w:r>
        <w:rPr>
          <w:rFonts w:ascii="ArialMT" w:hAnsi="ArialMT" w:cs="ArialMT"/>
          <w:sz w:val="24"/>
          <w:szCs w:val="24"/>
        </w:rPr>
        <w:t>, adscrito al Grupo Parlamentario Navarra Suma, en la que solicita a este Consejero diversa información relativa al desarrollo de la 2ª fase del Canal de Navarra, tiene el honor de informar que el Gobierno de Navarra trabaja en la línea de hacer efectiva la reasignación de la titularidad de las competencias para la ejecución de las obras de la 2ª fase de la Zona Regable del Canal de Navarra.</w:t>
      </w:r>
    </w:p>
    <w:p w:rsidR="00EB7817" w:rsidRDefault="00EB7817" w:rsidP="00EB7817">
      <w:pPr>
        <w:autoSpaceDE w:val="0"/>
        <w:autoSpaceDN w:val="0"/>
        <w:adjustRightInd w:val="0"/>
        <w:spacing w:after="0" w:line="360" w:lineRule="auto"/>
        <w:rPr>
          <w:rFonts w:ascii="ArialMT" w:hAnsi="ArialMT" w:cs="ArialMT"/>
          <w:sz w:val="24"/>
          <w:szCs w:val="24"/>
        </w:rPr>
      </w:pPr>
      <w:r>
        <w:rPr>
          <w:rFonts w:ascii="ArialMT" w:hAnsi="ArialMT" w:cs="ArialMT"/>
          <w:sz w:val="24"/>
          <w:szCs w:val="24"/>
        </w:rPr>
        <w:t>Es cuanto informo en cumplimiento de lo dispuesto en el artículo 194 del Reglamento del Parlamento de Navarra.</w:t>
      </w:r>
    </w:p>
    <w:p w:rsidR="00EB7817" w:rsidRDefault="00EB7817" w:rsidP="00EB7817">
      <w:pPr>
        <w:autoSpaceDE w:val="0"/>
        <w:autoSpaceDN w:val="0"/>
        <w:adjustRightInd w:val="0"/>
        <w:spacing w:after="0" w:line="360" w:lineRule="auto"/>
        <w:rPr>
          <w:rFonts w:ascii="ArialMT" w:hAnsi="ArialMT" w:cs="ArialMT"/>
          <w:sz w:val="24"/>
          <w:szCs w:val="24"/>
        </w:rPr>
      </w:pPr>
      <w:r>
        <w:rPr>
          <w:rFonts w:ascii="ArialMT" w:hAnsi="ArialMT" w:cs="ArialMT"/>
          <w:sz w:val="24"/>
          <w:szCs w:val="24"/>
        </w:rPr>
        <w:t>Pamplona-Iruña, a 2 de marzo de 2021</w:t>
      </w:r>
    </w:p>
    <w:p w:rsidR="00AC63B5" w:rsidRDefault="00EB7817" w:rsidP="00EB7817">
      <w:pPr>
        <w:spacing w:line="360" w:lineRule="auto"/>
      </w:pPr>
      <w:r>
        <w:rPr>
          <w:rFonts w:ascii="ArialMT" w:hAnsi="ArialMT" w:cs="ArialMT"/>
          <w:sz w:val="24"/>
          <w:szCs w:val="24"/>
        </w:rPr>
        <w:t xml:space="preserve">El Consejero de Cohesión Territorial: Bernardo </w:t>
      </w:r>
      <w:proofErr w:type="spellStart"/>
      <w:r>
        <w:rPr>
          <w:rFonts w:ascii="ArialMT" w:hAnsi="ArialMT" w:cs="ArialMT"/>
          <w:sz w:val="24"/>
          <w:szCs w:val="24"/>
        </w:rPr>
        <w:t>Ciriza</w:t>
      </w:r>
      <w:proofErr w:type="spellEnd"/>
      <w:r>
        <w:rPr>
          <w:rFonts w:ascii="ArialMT" w:hAnsi="ArialMT" w:cs="ArialMT"/>
          <w:sz w:val="24"/>
          <w:szCs w:val="24"/>
        </w:rPr>
        <w:t xml:space="preserve"> Pérez</w:t>
      </w:r>
    </w:p>
    <w:sectPr w:rsidR="00AC63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60"/>
    <w:rsid w:val="007315EC"/>
    <w:rsid w:val="009B2F60"/>
    <w:rsid w:val="00AC63B5"/>
    <w:rsid w:val="00EB78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714</Characters>
  <Application>Microsoft Office Word</Application>
  <DocSecurity>0</DocSecurity>
  <Lines>5</Lines>
  <Paragraphs>1</Paragraphs>
  <ScaleCrop>false</ScaleCrop>
  <Company>Hewlett-Packard Company</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Iñaki De Santiago</cp:lastModifiedBy>
  <cp:revision>3</cp:revision>
  <dcterms:created xsi:type="dcterms:W3CDTF">2021-03-09T10:13:00Z</dcterms:created>
  <dcterms:modified xsi:type="dcterms:W3CDTF">2021-04-21T11:35:00Z</dcterms:modified>
</cp:coreProperties>
</file>