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10 de mayo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Darse por enterada de la retirada de la interpelación en materia general de producción audiovisual y los criterios de financiación pública en este sector, formulada por la Ilma. Sra. D.ª Bakartxo Ruiz Jaso y publicada en el Boletín Oficial del Parlamento de Navarra n.º 130 de 20 de noviembre de 2020 (10-20/ITP-00034).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10 de mayo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