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2021eko maiatzaren 6an egindako Osoko Bilkuran, honako erabaki hau onetsi zuen: “Erabakia. Horren bidez, Nafarroako Gobernua premiatzen da NUPekin batera egin ditzan Matematikako Gradua eta Jarduera Fisikoaren eta Kirolaren Zientzietako Gradua 2022-2023 ikasturtean ezartzeko egin beharreko azterketak eta azterlanak, eta susta dezan Genero eta Berdintasun Ikasketen Katedraren sorrera”.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 NUPekin batera egin ditzan Matematikako Gradua eta Jarduera Fisikoaren eta Kirolaren Zientzietako Gradua 2022-2023 ikasturtean jartzeko egin beharreko azterketak eta azterlanak.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Era berean susta dezan, NUPekin elkarlanean, Genero eta Berdintasun Ikasketen Katedraren sorrera eta horren abiatze ahalik azkarrena”.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maiatzaren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