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celebración de festejos taurinos durante el verano, formulada por la Ilma. Sra. D.ª Yolanda Ibáñez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Yolanda lbáñez Pérez, miembro de las Cortes de Navarra, adscrita al Grupo Parlamentario Navarra Suma (NA+), realiza la siguiente pregunta oral dirigida a la Presidenta del Gobierno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 a dar permiso el Gobierno a las entidades locales para la celebración de festejos taurinos este verano? ¿Incluso si los festejos se realizan en la semana que hubieran sido las fiestas de esa localidad?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mayo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