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2021eko maiatzaren 24an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</w:t>
      </w:r>
      <w:r>
        <w:rPr>
          <w:rStyle w:val="1"/>
        </w:rPr>
        <w:t xml:space="preserve"> Izapidetzeko onartzea Mikel Asiain Torres jaunak aurkezturiko interpelazioa, zerga-arloko politika orokorrari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Interpelazio hori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maiatzaren 24an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INTERPELAZIOAREN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Geroa Bai talde parlamentarioko foru parlamentari Mikel Asiain Torres jaunak, Legebiltzarreko Erregelamenduan ezarritakoaren babesean, honako interpelazio hau aurkezten du, Ekonomia eta Ogasuneko kontseilariak Osoko Bilkuran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Azkenaldiko igoera txiki batzuk gorabehera, azken hamahiru urteotan nabarmen jaitsi da sozietateen gaineko zergaren bidezko diru-bilketa; zerga-murrizketa eta -onuren zenbatekoak, aldiz, ez dira ia gutxitu. Ondorioz, diru-bilketari erreparatzen badiogu, igo egin da horien portzentajea.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Aurreko krisia lehertu zen urtean, 2008an, atzera-egite nabarmen bat gertatu zen zerga horren gorako ildoan, eta asko jaitsi zen, aurreko urteen aldean, zerga horren bidezko diru-bilketa. Hala, 2007an 589 milioi euro bildu ziren, eta 2019an, berriz, 275. Bitartean, bi ekitaldi horietako zerga-onurak 188 eta 126 milioikoak izan ziren, hurrenez hurren.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Argi dago sozietateen gaineko zergak pisua galdu duela zerga bidezko diru-bilketa orokorrean eta ez dagoela korrelaziorik zerga horrek sortutako diru-sarreren eta zerga-onuren artean. Komeniko litzateke, hortaz, zerga-onura horiek berrikustea motibazioei, kopuruei, ehunekoei, epeei, enpresa-motei eta abarri dagokienez. Horretarako, banan-banan aztertu beharko lirateke horiek denak, ikusteko ea bizi dugun une honetarako egokiak diren.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Horrekin batera, sakonki aztertu beharko litzateke zer alde dagoen ezarritako tasa nominalen eta azkenean  –hain zuzen ere aipatutako zerga-onurak eragiten dituzten zerga-pizgarri, salbuespen, murrizketa, kenkari eta gainerako horien ondorioz– aplikatzen diren benetakoen artean.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Horregatik guztiagatik, zergen arloko politika orokorrari buruzko interpelazio hau aurkezten dugu.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maiatzaren 20an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Mikel Asiain Torres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