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junio de 2021, la Comisión de Desarrollo Económico y Empresarial de la Cámara rechazó la moción por la que se insta al Gobierno de Navarra a regular y planificar adecuadamente el desarrollo renovable en nuestra Comunidad, presentada por la Ilma. Sra. D.ª Laura Aznal Sagasti (G.P. EH Bildu Nafarroa) y publicada en el Boletín Oficial del Parlamento de Navarra núm. 69 de 25 de mayo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junio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