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defender los 12 puntos recogidos en el documento 'Acuerdo de posición común de Navarra frente al modelo de aplicación de la PAC para el periodo 2021-2027', aprobada por la Comisión de Desarrollo Rural y Medio Ambiente del Parlamento de Navarra en sesión celebrada el día 23 de junio de 2021, cuyo texto se inserta a continuación: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Defender los 12 puntos del acuerdo alcanzado entre el Departamento de Desarrollo Rural y Medio Ambiente y los sindicatos agrarios EHNE, UAGN y la unión de cooperativas agroalimentarias UCAN, recogidos en el documento denominado “Acuerdo de posición común de Navarra frente al modelo de aplicación de la PAC para el periodo 2021-2027".</w:t>
      </w:r>
    </w:p>
    <w:p>
      <w:pPr>
        <w:pStyle w:val="0"/>
        <w:suppressAutoHyphens w:val="false"/>
        <w:rPr>
          <w:rStyle w:val="1"/>
        </w:rPr>
      </w:pPr>
      <w:r>
        <w:rPr>
          <w:rStyle w:val="1"/>
        </w:rPr>
        <w:t xml:space="preserve">2. Reforzar el segundo pilar de la PAC, como una forma de reforzar nuestras competencias en materia de desarrollo rural y herramienta básica que nos permite diseñar políticas propias adaptadas a nuestro territorio y a la realidad de nuestro sector productivo”.</w:t>
      </w:r>
    </w:p>
    <w:p>
      <w:pPr>
        <w:pStyle w:val="0"/>
        <w:suppressAutoHyphens w:val="false"/>
        <w:rPr>
          <w:rStyle w:val="1"/>
        </w:rPr>
      </w:pPr>
      <w:r>
        <w:rPr>
          <w:rStyle w:val="1"/>
        </w:rPr>
        <w:t xml:space="preserve">Pamplona, 28 de junio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