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BD" w:rsidRDefault="00306633" w:rsidP="00306633">
      <w:pPr>
        <w:tabs>
          <w:tab w:val="left" w:pos="378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C48BD">
        <w:rPr>
          <w:rFonts w:ascii="Arial" w:hAnsi="Arial" w:cs="Arial"/>
          <w:sz w:val="24"/>
          <w:szCs w:val="24"/>
        </w:rPr>
        <w:t>La Consejera de Salud del Gobierno de Navarra, en relación con la pregunta escrita (10-21/PES-00212), presentada</w:t>
      </w:r>
      <w:r w:rsidR="00634F1E" w:rsidRPr="00CC48BD">
        <w:rPr>
          <w:rFonts w:ascii="Arial" w:hAnsi="Arial" w:cs="Arial"/>
          <w:sz w:val="24"/>
          <w:szCs w:val="24"/>
        </w:rPr>
        <w:t xml:space="preserve"> por el Parlamentario</w:t>
      </w:r>
      <w:r w:rsidRPr="00CC48BD">
        <w:rPr>
          <w:rFonts w:ascii="Arial" w:hAnsi="Arial" w:cs="Arial"/>
          <w:sz w:val="24"/>
          <w:szCs w:val="24"/>
        </w:rPr>
        <w:t xml:space="preserve"> Foral Ilmo. Sr. D.  </w:t>
      </w:r>
      <w:proofErr w:type="spellStart"/>
      <w:r w:rsidRPr="00CC48BD">
        <w:rPr>
          <w:rFonts w:ascii="Arial" w:hAnsi="Arial" w:cs="Arial"/>
          <w:sz w:val="24"/>
          <w:szCs w:val="24"/>
        </w:rPr>
        <w:t>Txomin</w:t>
      </w:r>
      <w:proofErr w:type="spellEnd"/>
      <w:r w:rsidRPr="00CC48BD">
        <w:rPr>
          <w:rFonts w:ascii="Arial" w:hAnsi="Arial" w:cs="Arial"/>
          <w:sz w:val="24"/>
          <w:szCs w:val="24"/>
        </w:rPr>
        <w:t xml:space="preserve"> González Martínez, adscrito al Grupo Parlamentario de EH Bildu Naf</w:t>
      </w:r>
      <w:r w:rsidRPr="00CC48BD">
        <w:rPr>
          <w:rFonts w:ascii="Arial" w:hAnsi="Arial" w:cs="Arial"/>
          <w:sz w:val="24"/>
          <w:szCs w:val="24"/>
        </w:rPr>
        <w:t>a</w:t>
      </w:r>
      <w:r w:rsidRPr="00CC48BD">
        <w:rPr>
          <w:rFonts w:ascii="Arial" w:hAnsi="Arial" w:cs="Arial"/>
          <w:sz w:val="24"/>
          <w:szCs w:val="24"/>
        </w:rPr>
        <w:t>rroa, que solicita “información sobre las jornadas de trabajo del personal dire</w:t>
      </w:r>
      <w:r w:rsidRPr="00CC48BD">
        <w:rPr>
          <w:rFonts w:ascii="Arial" w:hAnsi="Arial" w:cs="Arial"/>
          <w:sz w:val="24"/>
          <w:szCs w:val="24"/>
        </w:rPr>
        <w:t>c</w:t>
      </w:r>
      <w:r w:rsidRPr="00CC48BD">
        <w:rPr>
          <w:rFonts w:ascii="Arial" w:hAnsi="Arial" w:cs="Arial"/>
          <w:sz w:val="24"/>
          <w:szCs w:val="24"/>
        </w:rPr>
        <w:t>tivo del Departamento de Salud”, tiene el honor de remitirle la siguiente info</w:t>
      </w:r>
      <w:r w:rsidRPr="00CC48BD">
        <w:rPr>
          <w:rFonts w:ascii="Arial" w:hAnsi="Arial" w:cs="Arial"/>
          <w:sz w:val="24"/>
          <w:szCs w:val="24"/>
        </w:rPr>
        <w:t>r</w:t>
      </w:r>
      <w:r w:rsidRPr="00CC48BD">
        <w:rPr>
          <w:rFonts w:ascii="Arial" w:hAnsi="Arial" w:cs="Arial"/>
          <w:sz w:val="24"/>
          <w:szCs w:val="24"/>
        </w:rPr>
        <w:t>mación:</w:t>
      </w:r>
    </w:p>
    <w:p w:rsidR="00CC48BD" w:rsidRDefault="00B50CEE" w:rsidP="0030663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CC48BD">
        <w:rPr>
          <w:rFonts w:ascii="Arial" w:hAnsi="Arial" w:cs="Arial"/>
          <w:b/>
          <w:sz w:val="24"/>
          <w:szCs w:val="24"/>
        </w:rPr>
        <w:t>¿Por qué el Departamento de Salud no ha encomendado al pers</w:t>
      </w:r>
      <w:r w:rsidRPr="00CC48BD">
        <w:rPr>
          <w:rFonts w:ascii="Arial" w:hAnsi="Arial" w:cs="Arial"/>
          <w:b/>
          <w:sz w:val="24"/>
          <w:szCs w:val="24"/>
        </w:rPr>
        <w:t>o</w:t>
      </w:r>
      <w:r w:rsidRPr="00CC48BD">
        <w:rPr>
          <w:rFonts w:ascii="Arial" w:hAnsi="Arial" w:cs="Arial"/>
          <w:b/>
          <w:sz w:val="24"/>
          <w:szCs w:val="24"/>
        </w:rPr>
        <w:t>nal propio, experto en estas materias, desarrollar las jornadas de trabajo y definir la estrategia de Salud?</w:t>
      </w:r>
    </w:p>
    <w:p w:rsidR="00CC48BD" w:rsidRDefault="00B50CEE" w:rsidP="00306633">
      <w:pPr>
        <w:pStyle w:val="Prrafodelista"/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C48BD">
        <w:rPr>
          <w:rFonts w:ascii="Arial" w:hAnsi="Arial" w:cs="Arial"/>
          <w:sz w:val="24"/>
          <w:szCs w:val="24"/>
        </w:rPr>
        <w:t>La reactualización y priorización de la estrategia de salud, a la luz de las lecciones e impacto de la pandemia y en el marco del Acuerdo de G</w:t>
      </w:r>
      <w:r w:rsidRPr="00CC48BD">
        <w:rPr>
          <w:rFonts w:ascii="Arial" w:hAnsi="Arial" w:cs="Arial"/>
          <w:sz w:val="24"/>
          <w:szCs w:val="24"/>
        </w:rPr>
        <w:t>o</w:t>
      </w:r>
      <w:r w:rsidRPr="00CC48BD">
        <w:rPr>
          <w:rFonts w:ascii="Arial" w:hAnsi="Arial" w:cs="Arial"/>
          <w:sz w:val="24"/>
          <w:szCs w:val="24"/>
        </w:rPr>
        <w:t>bierno y Objetivos estratégicos de la Legislatura presentados y conoc</w:t>
      </w:r>
      <w:r w:rsidRPr="00CC48BD">
        <w:rPr>
          <w:rFonts w:ascii="Arial" w:hAnsi="Arial" w:cs="Arial"/>
          <w:sz w:val="24"/>
          <w:szCs w:val="24"/>
        </w:rPr>
        <w:t>i</w:t>
      </w:r>
      <w:r w:rsidRPr="00CC48BD">
        <w:rPr>
          <w:rFonts w:ascii="Arial" w:hAnsi="Arial" w:cs="Arial"/>
          <w:sz w:val="24"/>
          <w:szCs w:val="24"/>
        </w:rPr>
        <w:t>dos por el Parlamento de Navarra, era y es precisamente uno de los o</w:t>
      </w:r>
      <w:r w:rsidRPr="00CC48BD">
        <w:rPr>
          <w:rFonts w:ascii="Arial" w:hAnsi="Arial" w:cs="Arial"/>
          <w:sz w:val="24"/>
          <w:szCs w:val="24"/>
        </w:rPr>
        <w:t>b</w:t>
      </w:r>
      <w:r w:rsidRPr="00CC48BD">
        <w:rPr>
          <w:rFonts w:ascii="Arial" w:hAnsi="Arial" w:cs="Arial"/>
          <w:sz w:val="24"/>
          <w:szCs w:val="24"/>
        </w:rPr>
        <w:t xml:space="preserve">jetivos principales de las jornadas de directivos realizadas. Se trata de que el equipo de la alta dirección del SNS-O y Departamento de Salud pueda reflexionar, discutir y contribuir a definir esa estrategia. </w:t>
      </w:r>
      <w:r w:rsidR="00A95518" w:rsidRPr="00CC48BD">
        <w:rPr>
          <w:rFonts w:ascii="Arial" w:hAnsi="Arial" w:cs="Arial"/>
          <w:sz w:val="24"/>
          <w:szCs w:val="24"/>
        </w:rPr>
        <w:t>Pero pr</w:t>
      </w:r>
      <w:r w:rsidR="00A95518" w:rsidRPr="00CC48BD">
        <w:rPr>
          <w:rFonts w:ascii="Arial" w:hAnsi="Arial" w:cs="Arial"/>
          <w:sz w:val="24"/>
          <w:szCs w:val="24"/>
        </w:rPr>
        <w:t>e</w:t>
      </w:r>
      <w:r w:rsidR="00A95518" w:rsidRPr="00CC48BD">
        <w:rPr>
          <w:rFonts w:ascii="Arial" w:hAnsi="Arial" w:cs="Arial"/>
          <w:sz w:val="24"/>
          <w:szCs w:val="24"/>
        </w:rPr>
        <w:t>cisamente para poder optimizar y maximizar los resultados de un e</w:t>
      </w:r>
      <w:r w:rsidR="00A95518" w:rsidRPr="00CC48BD">
        <w:rPr>
          <w:rFonts w:ascii="Arial" w:hAnsi="Arial" w:cs="Arial"/>
          <w:sz w:val="24"/>
          <w:szCs w:val="24"/>
        </w:rPr>
        <w:t>n</w:t>
      </w:r>
      <w:r w:rsidR="00A95518" w:rsidRPr="00CC48BD">
        <w:rPr>
          <w:rFonts w:ascii="Arial" w:hAnsi="Arial" w:cs="Arial"/>
          <w:sz w:val="24"/>
          <w:szCs w:val="24"/>
        </w:rPr>
        <w:t>cuentro importante de estas características se ha utilizado (como se h</w:t>
      </w:r>
      <w:r w:rsidR="00A95518" w:rsidRPr="00CC48BD">
        <w:rPr>
          <w:rFonts w:ascii="Arial" w:hAnsi="Arial" w:cs="Arial"/>
          <w:sz w:val="24"/>
          <w:szCs w:val="24"/>
        </w:rPr>
        <w:t>a</w:t>
      </w:r>
      <w:r w:rsidR="00A95518" w:rsidRPr="00CC48BD">
        <w:rPr>
          <w:rFonts w:ascii="Arial" w:hAnsi="Arial" w:cs="Arial"/>
          <w:sz w:val="24"/>
          <w:szCs w:val="24"/>
        </w:rPr>
        <w:t>ce habitualmente), un equipo externo de personas expertas que faciliten metodológicamente el desarrollo de las jornadas y contribuyan a cons</w:t>
      </w:r>
      <w:r w:rsidR="00A95518" w:rsidRPr="00CC48BD">
        <w:rPr>
          <w:rFonts w:ascii="Arial" w:hAnsi="Arial" w:cs="Arial"/>
          <w:sz w:val="24"/>
          <w:szCs w:val="24"/>
        </w:rPr>
        <w:t>e</w:t>
      </w:r>
      <w:r w:rsidR="00A95518" w:rsidRPr="00CC48BD">
        <w:rPr>
          <w:rFonts w:ascii="Arial" w:hAnsi="Arial" w:cs="Arial"/>
          <w:sz w:val="24"/>
          <w:szCs w:val="24"/>
        </w:rPr>
        <w:t>guir los resultados esperados.</w:t>
      </w:r>
    </w:p>
    <w:p w:rsidR="00B50CEE" w:rsidRPr="00CC48BD" w:rsidRDefault="00A95518" w:rsidP="0030663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CC48BD">
        <w:rPr>
          <w:rFonts w:ascii="Arial" w:hAnsi="Arial" w:cs="Arial"/>
          <w:b/>
          <w:sz w:val="24"/>
          <w:szCs w:val="24"/>
        </w:rPr>
        <w:t>Cuál ha sido el procedimiento administrativo de contrat</w:t>
      </w:r>
      <w:r w:rsidRPr="00CC48BD">
        <w:rPr>
          <w:rFonts w:ascii="Arial" w:hAnsi="Arial" w:cs="Arial"/>
          <w:b/>
          <w:sz w:val="24"/>
          <w:szCs w:val="24"/>
        </w:rPr>
        <w:t>a</w:t>
      </w:r>
      <w:r w:rsidRPr="00CC48BD">
        <w:rPr>
          <w:rFonts w:ascii="Arial" w:hAnsi="Arial" w:cs="Arial"/>
          <w:b/>
          <w:sz w:val="24"/>
          <w:szCs w:val="24"/>
        </w:rPr>
        <w:t>ción/adjudicación de estas</w:t>
      </w:r>
      <w:r w:rsidR="00306633" w:rsidRPr="00CC48BD">
        <w:rPr>
          <w:rFonts w:ascii="Arial" w:hAnsi="Arial" w:cs="Arial"/>
          <w:b/>
          <w:sz w:val="24"/>
          <w:szCs w:val="24"/>
        </w:rPr>
        <w:t xml:space="preserve"> </w:t>
      </w:r>
      <w:r w:rsidRPr="00CC48BD">
        <w:rPr>
          <w:rFonts w:ascii="Arial" w:hAnsi="Arial" w:cs="Arial"/>
          <w:b/>
          <w:sz w:val="24"/>
          <w:szCs w:val="24"/>
        </w:rPr>
        <w:t>jornadas a la empresa Mutua MC y pli</w:t>
      </w:r>
      <w:r w:rsidRPr="00CC48BD">
        <w:rPr>
          <w:rFonts w:ascii="Arial" w:hAnsi="Arial" w:cs="Arial"/>
          <w:b/>
          <w:sz w:val="24"/>
          <w:szCs w:val="24"/>
        </w:rPr>
        <w:t>e</w:t>
      </w:r>
      <w:r w:rsidRPr="00CC48BD">
        <w:rPr>
          <w:rFonts w:ascii="Arial" w:hAnsi="Arial" w:cs="Arial"/>
          <w:b/>
          <w:sz w:val="24"/>
          <w:szCs w:val="24"/>
        </w:rPr>
        <w:t>go de condiciones que se han utilizado para su contratación y fo</w:t>
      </w:r>
      <w:r w:rsidRPr="00CC48BD">
        <w:rPr>
          <w:rFonts w:ascii="Arial" w:hAnsi="Arial" w:cs="Arial"/>
          <w:b/>
          <w:sz w:val="24"/>
          <w:szCs w:val="24"/>
        </w:rPr>
        <w:t>r</w:t>
      </w:r>
      <w:r w:rsidRPr="00CC48BD">
        <w:rPr>
          <w:rFonts w:ascii="Arial" w:hAnsi="Arial" w:cs="Arial"/>
          <w:b/>
          <w:sz w:val="24"/>
          <w:szCs w:val="24"/>
        </w:rPr>
        <w:t>ma de selección de las distintas opciones, si las hubo.</w:t>
      </w:r>
    </w:p>
    <w:p w:rsidR="00A02431" w:rsidRPr="00CC48BD" w:rsidRDefault="00A95518" w:rsidP="00306633">
      <w:pPr>
        <w:spacing w:line="288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C48BD">
        <w:rPr>
          <w:rFonts w:ascii="Arial" w:hAnsi="Arial" w:cs="Arial"/>
          <w:sz w:val="24"/>
          <w:szCs w:val="24"/>
        </w:rPr>
        <w:t>No ha existido procedimiento administrativo de contratación/adj</w:t>
      </w:r>
      <w:r w:rsidR="00703745" w:rsidRPr="00CC48BD">
        <w:rPr>
          <w:rFonts w:ascii="Arial" w:hAnsi="Arial" w:cs="Arial"/>
          <w:sz w:val="24"/>
          <w:szCs w:val="24"/>
        </w:rPr>
        <w:t>udicación de estas jornadas</w:t>
      </w:r>
      <w:r w:rsidRPr="00CC48BD">
        <w:rPr>
          <w:rFonts w:ascii="Arial" w:hAnsi="Arial" w:cs="Arial"/>
          <w:sz w:val="24"/>
          <w:szCs w:val="24"/>
        </w:rPr>
        <w:t xml:space="preserve">, ni pliego de condiciones ni forma de selección, por cuanto no ha habido relación </w:t>
      </w:r>
      <w:r w:rsidR="00703745" w:rsidRPr="00CC48BD">
        <w:rPr>
          <w:rFonts w:ascii="Arial" w:hAnsi="Arial" w:cs="Arial"/>
          <w:sz w:val="24"/>
          <w:szCs w:val="24"/>
        </w:rPr>
        <w:t>formal o informal alguna con la empresa r</w:t>
      </w:r>
      <w:r w:rsidR="00703745" w:rsidRPr="00CC48BD">
        <w:rPr>
          <w:rFonts w:ascii="Arial" w:hAnsi="Arial" w:cs="Arial"/>
          <w:sz w:val="24"/>
          <w:szCs w:val="24"/>
        </w:rPr>
        <w:t>e</w:t>
      </w:r>
      <w:r w:rsidR="00703745" w:rsidRPr="00CC48BD">
        <w:rPr>
          <w:rFonts w:ascii="Arial" w:hAnsi="Arial" w:cs="Arial"/>
          <w:sz w:val="24"/>
          <w:szCs w:val="24"/>
        </w:rPr>
        <w:t>ferida. La única relación al respecto tiene que ver con que un experto con especial experiencia, conocimiento y compromiso con nuestra C</w:t>
      </w:r>
      <w:r w:rsidR="00703745" w:rsidRPr="00CC48BD">
        <w:rPr>
          <w:rFonts w:ascii="Arial" w:hAnsi="Arial" w:cs="Arial"/>
          <w:sz w:val="24"/>
          <w:szCs w:val="24"/>
        </w:rPr>
        <w:t>o</w:t>
      </w:r>
      <w:r w:rsidR="00703745" w:rsidRPr="00CC48BD">
        <w:rPr>
          <w:rFonts w:ascii="Arial" w:hAnsi="Arial" w:cs="Arial"/>
          <w:sz w:val="24"/>
          <w:szCs w:val="24"/>
        </w:rPr>
        <w:t>munidad desempeña su labor profesional en estos momentos en la e</w:t>
      </w:r>
      <w:r w:rsidR="00703745" w:rsidRPr="00CC48BD">
        <w:rPr>
          <w:rFonts w:ascii="Arial" w:hAnsi="Arial" w:cs="Arial"/>
          <w:sz w:val="24"/>
          <w:szCs w:val="24"/>
        </w:rPr>
        <w:t>m</w:t>
      </w:r>
      <w:r w:rsidR="00703745" w:rsidRPr="00CC48BD">
        <w:rPr>
          <w:rFonts w:ascii="Arial" w:hAnsi="Arial" w:cs="Arial"/>
          <w:sz w:val="24"/>
          <w:szCs w:val="24"/>
        </w:rPr>
        <w:t>presa de referencia. Y utilizando un día de sus vacaciones</w:t>
      </w:r>
      <w:r w:rsidR="00A02431" w:rsidRPr="00CC48BD">
        <w:rPr>
          <w:rFonts w:ascii="Arial" w:hAnsi="Arial" w:cs="Arial"/>
          <w:sz w:val="24"/>
          <w:szCs w:val="24"/>
        </w:rPr>
        <w:t xml:space="preserve"> ha contribuido generosamente a facilitar las reuniones de directivos de referencia.</w:t>
      </w:r>
    </w:p>
    <w:p w:rsidR="00CC48BD" w:rsidRDefault="00A02431" w:rsidP="0030663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CC48BD">
        <w:rPr>
          <w:rFonts w:ascii="Arial" w:hAnsi="Arial" w:cs="Arial"/>
          <w:b/>
          <w:sz w:val="24"/>
          <w:szCs w:val="24"/>
        </w:rPr>
        <w:t>Que informes justificativos se han elaborado para aprobar su real</w:t>
      </w:r>
      <w:r w:rsidRPr="00CC48BD">
        <w:rPr>
          <w:rFonts w:ascii="Arial" w:hAnsi="Arial" w:cs="Arial"/>
          <w:b/>
          <w:sz w:val="24"/>
          <w:szCs w:val="24"/>
        </w:rPr>
        <w:t>i</w:t>
      </w:r>
      <w:r w:rsidRPr="00CC48BD">
        <w:rPr>
          <w:rFonts w:ascii="Arial" w:hAnsi="Arial" w:cs="Arial"/>
          <w:b/>
          <w:sz w:val="24"/>
          <w:szCs w:val="24"/>
        </w:rPr>
        <w:t>zación</w:t>
      </w:r>
    </w:p>
    <w:p w:rsidR="00CC48BD" w:rsidRDefault="00A02431" w:rsidP="00306633">
      <w:pPr>
        <w:pStyle w:val="Prrafodelista"/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C48BD">
        <w:rPr>
          <w:rFonts w:ascii="Arial" w:hAnsi="Arial" w:cs="Arial"/>
          <w:sz w:val="24"/>
          <w:szCs w:val="24"/>
        </w:rPr>
        <w:t>No existen informes justificativos porque tal y como se expresa en el punto anterior no hay nada que justificar desde un punto de vista adm</w:t>
      </w:r>
      <w:r w:rsidRPr="00CC48BD">
        <w:rPr>
          <w:rFonts w:ascii="Arial" w:hAnsi="Arial" w:cs="Arial"/>
          <w:sz w:val="24"/>
          <w:szCs w:val="24"/>
        </w:rPr>
        <w:t>i</w:t>
      </w:r>
      <w:r w:rsidRPr="00CC48BD">
        <w:rPr>
          <w:rFonts w:ascii="Arial" w:hAnsi="Arial" w:cs="Arial"/>
          <w:sz w:val="24"/>
          <w:szCs w:val="24"/>
        </w:rPr>
        <w:t>nistrativo</w:t>
      </w:r>
      <w:r w:rsidR="00224559" w:rsidRPr="00CC48BD">
        <w:rPr>
          <w:rFonts w:ascii="Arial" w:hAnsi="Arial" w:cs="Arial"/>
          <w:sz w:val="24"/>
          <w:szCs w:val="24"/>
        </w:rPr>
        <w:t>.</w:t>
      </w:r>
    </w:p>
    <w:p w:rsidR="00CC48BD" w:rsidRDefault="00A02431" w:rsidP="0030663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CC48BD">
        <w:rPr>
          <w:rFonts w:ascii="Arial" w:hAnsi="Arial" w:cs="Arial"/>
          <w:b/>
          <w:sz w:val="24"/>
          <w:szCs w:val="24"/>
        </w:rPr>
        <w:t>Que coste económico ha tenido la organización de las jornadas desarrolladas por la empresa Mutua MC</w:t>
      </w:r>
    </w:p>
    <w:p w:rsidR="00CC48BD" w:rsidRDefault="00A02431" w:rsidP="00306633">
      <w:pPr>
        <w:spacing w:line="288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C48BD">
        <w:rPr>
          <w:rFonts w:ascii="Arial" w:hAnsi="Arial" w:cs="Arial"/>
          <w:sz w:val="24"/>
          <w:szCs w:val="24"/>
        </w:rPr>
        <w:lastRenderedPageBreak/>
        <w:t>Como ya se ha aclarado anteriormente, las jornadas no han sido des</w:t>
      </w:r>
      <w:r w:rsidRPr="00CC48BD">
        <w:rPr>
          <w:rFonts w:ascii="Arial" w:hAnsi="Arial" w:cs="Arial"/>
          <w:sz w:val="24"/>
          <w:szCs w:val="24"/>
        </w:rPr>
        <w:t>a</w:t>
      </w:r>
      <w:r w:rsidRPr="00CC48BD">
        <w:rPr>
          <w:rFonts w:ascii="Arial" w:hAnsi="Arial" w:cs="Arial"/>
          <w:sz w:val="24"/>
          <w:szCs w:val="24"/>
        </w:rPr>
        <w:t xml:space="preserve">rrolladas por la empresa mencionada; con la cual el departamento de Salud, reiteramos, no ha tenido la más mínima relación. En todo caso, el coste </w:t>
      </w:r>
      <w:r w:rsidR="00634F1E" w:rsidRPr="00CC48BD">
        <w:rPr>
          <w:rFonts w:ascii="Arial" w:hAnsi="Arial" w:cs="Arial"/>
          <w:sz w:val="24"/>
          <w:szCs w:val="24"/>
        </w:rPr>
        <w:t xml:space="preserve">de las jornadas asciende a 3.172 </w:t>
      </w:r>
      <w:r w:rsidRPr="00CC48BD">
        <w:rPr>
          <w:rFonts w:ascii="Arial" w:hAnsi="Arial" w:cs="Arial"/>
          <w:sz w:val="24"/>
          <w:szCs w:val="24"/>
        </w:rPr>
        <w:t>€ con todos los conceptos inclu</w:t>
      </w:r>
      <w:r w:rsidRPr="00CC48BD">
        <w:rPr>
          <w:rFonts w:ascii="Arial" w:hAnsi="Arial" w:cs="Arial"/>
          <w:sz w:val="24"/>
          <w:szCs w:val="24"/>
        </w:rPr>
        <w:t>i</w:t>
      </w:r>
      <w:r w:rsidRPr="00CC48BD">
        <w:rPr>
          <w:rFonts w:ascii="Arial" w:hAnsi="Arial" w:cs="Arial"/>
          <w:sz w:val="24"/>
          <w:szCs w:val="24"/>
        </w:rPr>
        <w:t>dos (alquiler de las instalaciones con el equipamiento incluido, cafés y refrigerios provistos en los intermedios, aperitivo final para todos los pa</w:t>
      </w:r>
      <w:r w:rsidRPr="00CC48BD">
        <w:rPr>
          <w:rFonts w:ascii="Arial" w:hAnsi="Arial" w:cs="Arial"/>
          <w:sz w:val="24"/>
          <w:szCs w:val="24"/>
        </w:rPr>
        <w:t>r</w:t>
      </w:r>
      <w:r w:rsidRPr="00CC48BD">
        <w:rPr>
          <w:rFonts w:ascii="Arial" w:hAnsi="Arial" w:cs="Arial"/>
          <w:sz w:val="24"/>
          <w:szCs w:val="24"/>
        </w:rPr>
        <w:t xml:space="preserve">ticipantes del día 5 de junio, </w:t>
      </w:r>
      <w:r w:rsidR="0001512E" w:rsidRPr="00CC48BD">
        <w:rPr>
          <w:rFonts w:ascii="Arial" w:hAnsi="Arial" w:cs="Arial"/>
          <w:sz w:val="24"/>
          <w:szCs w:val="24"/>
        </w:rPr>
        <w:t>estancias de las 3 personas del equipo fac</w:t>
      </w:r>
      <w:r w:rsidR="0001512E" w:rsidRPr="00CC48BD">
        <w:rPr>
          <w:rFonts w:ascii="Arial" w:hAnsi="Arial" w:cs="Arial"/>
          <w:sz w:val="24"/>
          <w:szCs w:val="24"/>
        </w:rPr>
        <w:t>i</w:t>
      </w:r>
      <w:r w:rsidR="0001512E" w:rsidRPr="00CC48BD">
        <w:rPr>
          <w:rFonts w:ascii="Arial" w:hAnsi="Arial" w:cs="Arial"/>
          <w:sz w:val="24"/>
          <w:szCs w:val="24"/>
        </w:rPr>
        <w:t>litador externo de fuera de nuestra CF, viajes de esas tres personas e</w:t>
      </w:r>
      <w:r w:rsidR="0001512E" w:rsidRPr="00CC48BD">
        <w:rPr>
          <w:rFonts w:ascii="Arial" w:hAnsi="Arial" w:cs="Arial"/>
          <w:sz w:val="24"/>
          <w:szCs w:val="24"/>
        </w:rPr>
        <w:t>x</w:t>
      </w:r>
      <w:r w:rsidR="0001512E" w:rsidRPr="00CC48BD">
        <w:rPr>
          <w:rFonts w:ascii="Arial" w:hAnsi="Arial" w:cs="Arial"/>
          <w:sz w:val="24"/>
          <w:szCs w:val="24"/>
        </w:rPr>
        <w:t xml:space="preserve">pertas mencionadas y honorarios del catedrático de la Universidad de Alicante miembro del equipo externo facilitador). </w:t>
      </w:r>
      <w:r w:rsidR="00E34F68" w:rsidRPr="00CC48BD">
        <w:rPr>
          <w:rFonts w:ascii="Arial" w:hAnsi="Arial" w:cs="Arial"/>
          <w:sz w:val="24"/>
          <w:szCs w:val="24"/>
        </w:rPr>
        <w:t>A día de hoy falta ún</w:t>
      </w:r>
      <w:r w:rsidR="00E34F68" w:rsidRPr="00CC48BD">
        <w:rPr>
          <w:rFonts w:ascii="Arial" w:hAnsi="Arial" w:cs="Arial"/>
          <w:sz w:val="24"/>
          <w:szCs w:val="24"/>
        </w:rPr>
        <w:t>i</w:t>
      </w:r>
      <w:r w:rsidR="00E34F68" w:rsidRPr="00CC48BD">
        <w:rPr>
          <w:rFonts w:ascii="Arial" w:hAnsi="Arial" w:cs="Arial"/>
          <w:sz w:val="24"/>
          <w:szCs w:val="24"/>
        </w:rPr>
        <w:t>camente por adicionar los gastos de kilometraje y peajes de los dos e</w:t>
      </w:r>
      <w:r w:rsidR="00E34F68" w:rsidRPr="00CC48BD">
        <w:rPr>
          <w:rFonts w:ascii="Arial" w:hAnsi="Arial" w:cs="Arial"/>
          <w:sz w:val="24"/>
          <w:szCs w:val="24"/>
        </w:rPr>
        <w:t>x</w:t>
      </w:r>
      <w:r w:rsidR="00E34F68" w:rsidRPr="00CC48BD">
        <w:rPr>
          <w:rFonts w:ascii="Arial" w:hAnsi="Arial" w:cs="Arial"/>
          <w:sz w:val="24"/>
          <w:szCs w:val="24"/>
        </w:rPr>
        <w:t>pertos procedentes de Barcelona (BCN/PNA/BCN).</w:t>
      </w:r>
    </w:p>
    <w:p w:rsidR="00A02431" w:rsidRPr="00CC48BD" w:rsidRDefault="00E34F68" w:rsidP="0030663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CC48BD">
        <w:rPr>
          <w:rFonts w:ascii="Arial" w:hAnsi="Arial" w:cs="Arial"/>
          <w:b/>
          <w:sz w:val="24"/>
          <w:szCs w:val="24"/>
        </w:rPr>
        <w:t>Copia del expediente de procedimiento administrativo de contrat</w:t>
      </w:r>
      <w:r w:rsidRPr="00CC48BD">
        <w:rPr>
          <w:rFonts w:ascii="Arial" w:hAnsi="Arial" w:cs="Arial"/>
          <w:b/>
          <w:sz w:val="24"/>
          <w:szCs w:val="24"/>
        </w:rPr>
        <w:t>a</w:t>
      </w:r>
      <w:r w:rsidRPr="00CC48BD">
        <w:rPr>
          <w:rFonts w:ascii="Arial" w:hAnsi="Arial" w:cs="Arial"/>
          <w:b/>
          <w:sz w:val="24"/>
          <w:szCs w:val="24"/>
        </w:rPr>
        <w:t>ción/adjudicación de estas jornadas a la empresa Mutua MC y pli</w:t>
      </w:r>
      <w:r w:rsidRPr="00CC48BD">
        <w:rPr>
          <w:rFonts w:ascii="Arial" w:hAnsi="Arial" w:cs="Arial"/>
          <w:b/>
          <w:sz w:val="24"/>
          <w:szCs w:val="24"/>
        </w:rPr>
        <w:t>e</w:t>
      </w:r>
      <w:r w:rsidRPr="00CC48BD">
        <w:rPr>
          <w:rFonts w:ascii="Arial" w:hAnsi="Arial" w:cs="Arial"/>
          <w:b/>
          <w:sz w:val="24"/>
          <w:szCs w:val="24"/>
        </w:rPr>
        <w:t>go de condiciones que se han utilizado para su contratación y fo</w:t>
      </w:r>
      <w:r w:rsidRPr="00CC48BD">
        <w:rPr>
          <w:rFonts w:ascii="Arial" w:hAnsi="Arial" w:cs="Arial"/>
          <w:b/>
          <w:sz w:val="24"/>
          <w:szCs w:val="24"/>
        </w:rPr>
        <w:t>r</w:t>
      </w:r>
      <w:r w:rsidRPr="00CC48BD">
        <w:rPr>
          <w:rFonts w:ascii="Arial" w:hAnsi="Arial" w:cs="Arial"/>
          <w:b/>
          <w:sz w:val="24"/>
          <w:szCs w:val="24"/>
        </w:rPr>
        <w:t>ma de selección de las distintas opciones, si las hubo</w:t>
      </w:r>
    </w:p>
    <w:p w:rsidR="00CC48BD" w:rsidRDefault="005C1635" w:rsidP="00306633">
      <w:pPr>
        <w:spacing w:line="288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C48BD">
        <w:rPr>
          <w:rFonts w:ascii="Arial" w:hAnsi="Arial" w:cs="Arial"/>
          <w:sz w:val="24"/>
          <w:szCs w:val="24"/>
        </w:rPr>
        <w:t>Tal y como señalado anteriormente, al no existir contrat</w:t>
      </w:r>
      <w:r w:rsidRPr="00CC48BD">
        <w:rPr>
          <w:rFonts w:ascii="Arial" w:hAnsi="Arial" w:cs="Arial"/>
          <w:sz w:val="24"/>
          <w:szCs w:val="24"/>
        </w:rPr>
        <w:t>a</w:t>
      </w:r>
      <w:r w:rsidRPr="00CC48BD">
        <w:rPr>
          <w:rFonts w:ascii="Arial" w:hAnsi="Arial" w:cs="Arial"/>
          <w:sz w:val="24"/>
          <w:szCs w:val="24"/>
        </w:rPr>
        <w:t>ción/adjudicación, ni relación formal alguna con la empresa mencionada, no puede existir procedimiento administrativo alguno al respecto</w:t>
      </w:r>
      <w:r w:rsidR="00224559" w:rsidRPr="00CC48BD">
        <w:rPr>
          <w:rFonts w:ascii="Arial" w:hAnsi="Arial" w:cs="Arial"/>
          <w:sz w:val="24"/>
          <w:szCs w:val="24"/>
        </w:rPr>
        <w:t>.</w:t>
      </w:r>
    </w:p>
    <w:p w:rsidR="00E34F68" w:rsidRPr="00CC48BD" w:rsidRDefault="005C1635" w:rsidP="0030663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CC48BD">
        <w:rPr>
          <w:rFonts w:ascii="Arial" w:hAnsi="Arial" w:cs="Arial"/>
          <w:b/>
          <w:sz w:val="24"/>
          <w:szCs w:val="24"/>
        </w:rPr>
        <w:t>Informes justificativos utilizados para aprobar su realización</w:t>
      </w:r>
    </w:p>
    <w:p w:rsidR="00CC48BD" w:rsidRDefault="005C1635" w:rsidP="00306633">
      <w:pPr>
        <w:spacing w:line="288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C48BD">
        <w:rPr>
          <w:rFonts w:ascii="Arial" w:hAnsi="Arial" w:cs="Arial"/>
          <w:sz w:val="24"/>
          <w:szCs w:val="24"/>
        </w:rPr>
        <w:t>En coherencia y consecuencia de lo anteriormente mencionado, no pu</w:t>
      </w:r>
      <w:r w:rsidRPr="00CC48BD">
        <w:rPr>
          <w:rFonts w:ascii="Arial" w:hAnsi="Arial" w:cs="Arial"/>
          <w:sz w:val="24"/>
          <w:szCs w:val="24"/>
        </w:rPr>
        <w:t>e</w:t>
      </w:r>
      <w:r w:rsidRPr="00CC48BD">
        <w:rPr>
          <w:rFonts w:ascii="Arial" w:hAnsi="Arial" w:cs="Arial"/>
          <w:sz w:val="24"/>
          <w:szCs w:val="24"/>
        </w:rPr>
        <w:t>den existir informes justificativos al respecto</w:t>
      </w:r>
    </w:p>
    <w:p w:rsidR="005C1635" w:rsidRPr="00CC48BD" w:rsidRDefault="005C1635" w:rsidP="0030663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CC48BD">
        <w:rPr>
          <w:rFonts w:ascii="Arial" w:hAnsi="Arial" w:cs="Arial"/>
          <w:b/>
          <w:sz w:val="24"/>
          <w:szCs w:val="24"/>
        </w:rPr>
        <w:t>Factura con el coste económico que ha tenido la organización de las jornadas desarrolladas por la empresa Mutua MC</w:t>
      </w:r>
    </w:p>
    <w:p w:rsidR="00CC48BD" w:rsidRDefault="005C1635" w:rsidP="00306633">
      <w:pPr>
        <w:spacing w:line="288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C48BD">
        <w:rPr>
          <w:rFonts w:ascii="Arial" w:hAnsi="Arial" w:cs="Arial"/>
          <w:sz w:val="24"/>
          <w:szCs w:val="24"/>
        </w:rPr>
        <w:t>Se adjuntan las facturas desglosadas del coste total de las jornadas de directivos realizadas. Aclarando nuevamente que no han sido desarr</w:t>
      </w:r>
      <w:r w:rsidRPr="00CC48BD">
        <w:rPr>
          <w:rFonts w:ascii="Arial" w:hAnsi="Arial" w:cs="Arial"/>
          <w:sz w:val="24"/>
          <w:szCs w:val="24"/>
        </w:rPr>
        <w:t>o</w:t>
      </w:r>
      <w:r w:rsidRPr="00CC48BD">
        <w:rPr>
          <w:rFonts w:ascii="Arial" w:hAnsi="Arial" w:cs="Arial"/>
          <w:sz w:val="24"/>
          <w:szCs w:val="24"/>
        </w:rPr>
        <w:t>lladas por la empresa que se menciona si no por el Departamento de S</w:t>
      </w:r>
      <w:r w:rsidRPr="00CC48BD">
        <w:rPr>
          <w:rFonts w:ascii="Arial" w:hAnsi="Arial" w:cs="Arial"/>
          <w:sz w:val="24"/>
          <w:szCs w:val="24"/>
        </w:rPr>
        <w:t>a</w:t>
      </w:r>
      <w:r w:rsidRPr="00CC48BD">
        <w:rPr>
          <w:rFonts w:ascii="Arial" w:hAnsi="Arial" w:cs="Arial"/>
          <w:sz w:val="24"/>
          <w:szCs w:val="24"/>
        </w:rPr>
        <w:t xml:space="preserve">lud del Gobierno de Navarra. </w:t>
      </w:r>
      <w:r w:rsidR="00127FD1" w:rsidRPr="00CC48BD">
        <w:rPr>
          <w:rFonts w:ascii="Arial" w:hAnsi="Arial" w:cs="Arial"/>
          <w:sz w:val="24"/>
          <w:szCs w:val="24"/>
        </w:rPr>
        <w:t>Contando, además, con la</w:t>
      </w:r>
      <w:r w:rsidRPr="00CC48BD">
        <w:rPr>
          <w:rFonts w:ascii="Arial" w:hAnsi="Arial" w:cs="Arial"/>
          <w:sz w:val="24"/>
          <w:szCs w:val="24"/>
        </w:rPr>
        <w:t xml:space="preserve"> inestimable c</w:t>
      </w:r>
      <w:r w:rsidRPr="00CC48BD">
        <w:rPr>
          <w:rFonts w:ascii="Arial" w:hAnsi="Arial" w:cs="Arial"/>
          <w:sz w:val="24"/>
          <w:szCs w:val="24"/>
        </w:rPr>
        <w:t>o</w:t>
      </w:r>
      <w:r w:rsidRPr="00CC48BD">
        <w:rPr>
          <w:rFonts w:ascii="Arial" w:hAnsi="Arial" w:cs="Arial"/>
          <w:sz w:val="24"/>
          <w:szCs w:val="24"/>
        </w:rPr>
        <w:t>laboración</w:t>
      </w:r>
      <w:r w:rsidR="00127FD1" w:rsidRPr="00CC48BD">
        <w:rPr>
          <w:rFonts w:ascii="Arial" w:hAnsi="Arial" w:cs="Arial"/>
          <w:sz w:val="24"/>
          <w:szCs w:val="24"/>
        </w:rPr>
        <w:t xml:space="preserve"> de 4 expertos colaboradores externos.</w:t>
      </w:r>
      <w:r w:rsidRPr="00CC48BD">
        <w:rPr>
          <w:rFonts w:ascii="Arial" w:hAnsi="Arial" w:cs="Arial"/>
          <w:sz w:val="24"/>
          <w:szCs w:val="24"/>
        </w:rPr>
        <w:t xml:space="preserve"> </w:t>
      </w:r>
      <w:r w:rsidR="002C371D" w:rsidRPr="00CC48BD">
        <w:rPr>
          <w:rFonts w:ascii="Arial" w:hAnsi="Arial" w:cs="Arial"/>
          <w:sz w:val="24"/>
          <w:szCs w:val="24"/>
        </w:rPr>
        <w:t>Se adjuntan en la PEI-00557.</w:t>
      </w:r>
    </w:p>
    <w:p w:rsidR="00CC48BD" w:rsidRDefault="00224559" w:rsidP="00224559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C48BD">
        <w:rPr>
          <w:rFonts w:ascii="Arial" w:hAnsi="Arial" w:cs="Arial"/>
          <w:sz w:val="24"/>
          <w:szCs w:val="24"/>
        </w:rPr>
        <w:t>Es cuanto tengo el honor de informar en cumplimiento de lo dispuesto en el artículo 194 del Reglamento del Parlamento de Navarra.</w:t>
      </w:r>
    </w:p>
    <w:p w:rsidR="00CC48BD" w:rsidRDefault="00224559" w:rsidP="00224559">
      <w:pPr>
        <w:tabs>
          <w:tab w:val="left" w:pos="378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CC48BD">
        <w:rPr>
          <w:rFonts w:ascii="Arial" w:hAnsi="Arial" w:cs="Arial"/>
          <w:sz w:val="24"/>
          <w:szCs w:val="24"/>
        </w:rPr>
        <w:t>Pamplona, 28 de junio de 2021</w:t>
      </w:r>
    </w:p>
    <w:p w:rsidR="00A95518" w:rsidRPr="00CC48BD" w:rsidRDefault="00CC48BD" w:rsidP="00CC48BD">
      <w:pPr>
        <w:spacing w:line="288" w:lineRule="auto"/>
        <w:ind w:left="567" w:right="567"/>
        <w:jc w:val="center"/>
        <w:rPr>
          <w:rFonts w:ascii="Arial" w:hAnsi="Arial" w:cs="Arial"/>
          <w:sz w:val="24"/>
          <w:szCs w:val="24"/>
          <w:lang w:val="pt-BR"/>
        </w:rPr>
      </w:pPr>
      <w:r w:rsidRPr="00CC48BD">
        <w:rPr>
          <w:rFonts w:ascii="Arial" w:hAnsi="Arial" w:cs="Arial"/>
          <w:sz w:val="24"/>
          <w:szCs w:val="24"/>
        </w:rPr>
        <w:t>La Consejera de Salud</w:t>
      </w:r>
      <w:r>
        <w:rPr>
          <w:rFonts w:ascii="Arial" w:hAnsi="Arial" w:cs="Arial"/>
          <w:sz w:val="24"/>
          <w:szCs w:val="24"/>
        </w:rPr>
        <w:t>:</w:t>
      </w:r>
      <w:r w:rsidRPr="00CC48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Santos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Indurá</w:t>
      </w:r>
      <w:r w:rsidR="00224559" w:rsidRPr="00CC48BD">
        <w:rPr>
          <w:rFonts w:ascii="Arial" w:hAnsi="Arial" w:cs="Arial"/>
          <w:sz w:val="24"/>
          <w:szCs w:val="24"/>
          <w:lang w:val="pt-BR"/>
        </w:rPr>
        <w:t>in</w:t>
      </w:r>
      <w:proofErr w:type="spellEnd"/>
      <w:r w:rsidR="00224559" w:rsidRPr="00CC48BD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24559" w:rsidRPr="00CC48BD">
        <w:rPr>
          <w:rFonts w:ascii="Arial" w:hAnsi="Arial" w:cs="Arial"/>
          <w:sz w:val="24"/>
          <w:szCs w:val="24"/>
          <w:lang w:val="pt-BR"/>
        </w:rPr>
        <w:t>Orduna</w:t>
      </w:r>
      <w:bookmarkEnd w:id="0"/>
      <w:proofErr w:type="spellEnd"/>
    </w:p>
    <w:sectPr w:rsidR="00A95518" w:rsidRPr="00CC4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3CB0"/>
    <w:multiLevelType w:val="hybridMultilevel"/>
    <w:tmpl w:val="2ADA3A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EE"/>
    <w:rsid w:val="0001512E"/>
    <w:rsid w:val="00052B7A"/>
    <w:rsid w:val="00127FD1"/>
    <w:rsid w:val="00224559"/>
    <w:rsid w:val="002C371D"/>
    <w:rsid w:val="00306633"/>
    <w:rsid w:val="005C1635"/>
    <w:rsid w:val="00634F1E"/>
    <w:rsid w:val="00703745"/>
    <w:rsid w:val="00A02431"/>
    <w:rsid w:val="00A95518"/>
    <w:rsid w:val="00B50CEE"/>
    <w:rsid w:val="00CC48BD"/>
    <w:rsid w:val="00E34F68"/>
    <w:rsid w:val="00E8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C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5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C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X075488</dc:creator>
  <cp:keywords/>
  <dc:description/>
  <cp:lastModifiedBy>Aranaz, Carlota</cp:lastModifiedBy>
  <cp:revision>6</cp:revision>
  <cp:lastPrinted>2021-06-28T16:50:00Z</cp:lastPrinted>
  <dcterms:created xsi:type="dcterms:W3CDTF">2021-06-28T16:49:00Z</dcterms:created>
  <dcterms:modified xsi:type="dcterms:W3CDTF">2021-07-28T11:42:00Z</dcterms:modified>
</cp:coreProperties>
</file>