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septiembre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planteamiento del Gobierno de Navarra para los próximos meses en relación con la programación cultural, formulada por el Ilmo. Sr. D. Alberto Bonilla Zafra.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septiembre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Bonilla Zafra, miembro de las Cortes de Navarra, adscrito al Grupo Parlamentario Navarra Suma, realiza la siguiente pregunta oral dirigida a la Presidenta del Gobierno de Navarra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planteamiento tiene el Gobierno de Navarra para los próximos meses en relación con la programación cultural (aforos, actividad y restricciones), tanto para eventos al aire libre como para eventos en interiores, así como para la urgente y necesaria reactivación del sector cultural y su programación?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septiembre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