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covid-19 en personas con obesidad mórbida,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Número mensual de nuevos casos de ingresos por covid-19 en UCI en Navarra que además tenían obesidad mórbida, desde el inicio de la pandemia. </w:t>
      </w:r>
    </w:p>
    <w:p>
      <w:pPr>
        <w:pStyle w:val="0"/>
        <w:keepLines w:val="false"/>
        <w:suppressAutoHyphens w:val="false"/>
        <w:rPr>
          <w:rStyle w:val="1"/>
        </w:rPr>
      </w:pPr>
      <w:r>
        <w:rPr>
          <w:rStyle w:val="1"/>
        </w:rPr>
        <w:t xml:space="preserve">2- Fecha en la que el Gobierno de Navarra decide incluir la obesidad mórbida como grupo prioritario a vacunar independientemente de la edad.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6 de septiembre de 2021. 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