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20an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Aranzazu Biurrun Urpegui andreak aurkeztutako galdera, Eraikuntzaren sektorerako Industrializazio eta Digitalizazio Zentro Nazionalari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Lurralde Antolamenduko, Etxebizitzako, Paisaiako eta Proiektu Estrategikoetako Batzordean izapidetzea.</w:t>
      </w:r>
    </w:p>
    <w:p>
      <w:pPr>
        <w:pStyle w:val="0"/>
        <w:suppressAutoHyphens w:val="false"/>
        <w:rPr>
          <w:rStyle w:val="1"/>
        </w:rPr>
      </w:pPr>
      <w:r>
        <w:rPr>
          <w:rStyle w:val="1"/>
        </w:rPr>
        <w:t xml:space="preserve">Iruñean, 2021eko irailaren 20an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Arantza Biurrun Urpegui andreak, Legebiltzarreko Erregelamenduan ezarritakoaren babesean, honako galdera hau egiten dio bigarren lehendakariorde eta Lurralde Antolamenduko, Etxebizitzako, Paisaiako eta Proiektu Estrategikoetako kontseilariari, 2021eko irailaren 21eko Osoko Bilkuran ahoz erantzun dezan:</w:t>
      </w:r>
    </w:p>
    <w:p>
      <w:pPr>
        <w:pStyle w:val="0"/>
        <w:suppressAutoHyphens w:val="false"/>
        <w:rPr>
          <w:rStyle w:val="1"/>
        </w:rPr>
      </w:pPr>
      <w:r>
        <w:rPr>
          <w:rStyle w:val="1"/>
        </w:rPr>
        <w:t xml:space="preserve">Jakin ondoren Nafarroan egonen dela Eraikuntzaren sektorerako Industrializazio eta Digitalizazio Zentro Nazionala:</w:t>
      </w:r>
    </w:p>
    <w:p>
      <w:pPr>
        <w:pStyle w:val="0"/>
        <w:suppressAutoHyphens w:val="false"/>
        <w:rPr>
          <w:rStyle w:val="1"/>
        </w:rPr>
      </w:pPr>
      <w:r>
        <w:rPr>
          <w:rStyle w:val="1"/>
        </w:rPr>
        <w:t xml:space="preserve">Zein izanen dira horren helburuak, ezartze-epeak eta finantzaketa?</w:t>
      </w:r>
    </w:p>
    <w:p>
      <w:pPr>
        <w:pStyle w:val="0"/>
        <w:suppressAutoHyphens w:val="false"/>
        <w:rPr>
          <w:rStyle w:val="1"/>
        </w:rPr>
      </w:pPr>
      <w:r>
        <w:rPr>
          <w:rStyle w:val="1"/>
        </w:rPr>
        <w:t xml:space="preserve">Iruñean, 2021eko irailaren 13an</w:t>
      </w:r>
    </w:p>
    <w:p>
      <w:pPr>
        <w:pStyle w:val="0"/>
        <w:suppressAutoHyphens w:val="false"/>
        <w:rPr>
          <w:rStyle w:val="1"/>
        </w:rPr>
      </w:pPr>
      <w:r>
        <w:rPr>
          <w:rStyle w:val="1"/>
        </w:rPr>
        <w:t xml:space="preserve">Foru parlamentaria: Arantza Biurrun 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